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8492" w:type="dxa"/>
        <w:jc w:val="center"/>
        <w:tblCellSpacing w:w="15" w:type="dxa"/>
        <w:tblInd w:w="0" w:type="dxa"/>
        <w:tblLayout w:type="fixed"/>
        <w:tblCellMar>
          <w:left w:w="0" w:type="dxa"/>
          <w:right w:w="0" w:type="dxa"/>
        </w:tblCellMar>
        <w:tblLook w:val="0000"/>
      </w:tblPr>
      <w:tblGrid>
        <w:gridCol w:w="926"/>
        <w:gridCol w:w="802"/>
        <w:gridCol w:w="915"/>
        <w:gridCol w:w="1080"/>
        <w:gridCol w:w="196"/>
        <w:gridCol w:w="58"/>
        <w:gridCol w:w="1068"/>
        <w:gridCol w:w="136"/>
        <w:gridCol w:w="547"/>
        <w:gridCol w:w="1074"/>
        <w:gridCol w:w="186"/>
        <w:gridCol w:w="1399"/>
        <w:gridCol w:w="105"/>
      </w:tblGrid>
      <w:tr w:rsidR="00E6369B" w:rsidTr="003607E7">
        <w:trPr>
          <w:trHeight w:val="780"/>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36"/>
                <w:shd w:val="clear" w:color="auto" w:fill="FFFFFF"/>
              </w:rPr>
              <w:t>信利半导体</w:t>
            </w:r>
            <w:r>
              <w:rPr>
                <w:rFonts w:ascii="宋体" w:hAnsi="宋体"/>
                <w:sz w:val="36"/>
                <w:shd w:val="clear" w:color="auto" w:fill="FFFFFF"/>
              </w:rPr>
              <w:t>有限公司环保信息公开表</w:t>
            </w:r>
          </w:p>
        </w:tc>
      </w:tr>
      <w:tr w:rsidR="00E6369B" w:rsidTr="003607E7">
        <w:trPr>
          <w:trHeight w:val="375"/>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30"/>
                <w:shd w:val="clear" w:color="auto" w:fill="FFFFFF"/>
              </w:rPr>
              <w:t>单位基本信息</w:t>
            </w:r>
          </w:p>
        </w:tc>
      </w:tr>
      <w:tr w:rsidR="00E6369B" w:rsidTr="003607E7">
        <w:trPr>
          <w:trHeight w:val="285"/>
          <w:tblCellSpacing w:w="15" w:type="dxa"/>
          <w:jc w:val="center"/>
        </w:trPr>
        <w:tc>
          <w:tcPr>
            <w:tcW w:w="881" w:type="dxa"/>
            <w:tcBorders>
              <w:top w:val="single" w:sz="4" w:space="0" w:color="auto"/>
              <w:left w:val="single" w:sz="4"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单位名称</w:t>
            </w:r>
          </w:p>
        </w:tc>
        <w:tc>
          <w:tcPr>
            <w:tcW w:w="2963" w:type="dxa"/>
            <w:gridSpan w:val="4"/>
            <w:tcBorders>
              <w:top w:val="single" w:sz="4"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cs="宋体" w:hint="eastAsia"/>
                <w:kern w:val="0"/>
                <w:sz w:val="18"/>
                <w:szCs w:val="18"/>
              </w:rPr>
              <w:t>信利半导体有限公司</w:t>
            </w:r>
          </w:p>
        </w:tc>
        <w:tc>
          <w:tcPr>
            <w:tcW w:w="1096" w:type="dxa"/>
            <w:gridSpan w:val="2"/>
            <w:tcBorders>
              <w:top w:val="single" w:sz="4"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组织机构代码</w:t>
            </w:r>
          </w:p>
        </w:tc>
        <w:tc>
          <w:tcPr>
            <w:tcW w:w="3402" w:type="dxa"/>
            <w:gridSpan w:val="6"/>
            <w:tcBorders>
              <w:top w:val="single" w:sz="4" w:space="0" w:color="auto"/>
              <w:left w:val="single" w:sz="6" w:space="0" w:color="auto"/>
              <w:bottom w:val="single" w:sz="6"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cs="宋体" w:hint="eastAsia"/>
                <w:kern w:val="0"/>
                <w:sz w:val="18"/>
                <w:szCs w:val="18"/>
              </w:rPr>
              <w:t>91441500723829525E</w:t>
            </w:r>
          </w:p>
        </w:tc>
      </w:tr>
      <w:tr w:rsidR="00E6369B" w:rsidTr="003607E7">
        <w:trPr>
          <w:trHeight w:val="285"/>
          <w:tblCellSpacing w:w="15" w:type="dxa"/>
          <w:jc w:val="center"/>
        </w:trPr>
        <w:tc>
          <w:tcPr>
            <w:tcW w:w="881" w:type="dxa"/>
            <w:tcBorders>
              <w:top w:val="single" w:sz="6" w:space="0" w:color="auto"/>
              <w:left w:val="single" w:sz="4"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单位地址</w:t>
            </w:r>
          </w:p>
        </w:tc>
        <w:tc>
          <w:tcPr>
            <w:tcW w:w="2963" w:type="dxa"/>
            <w:gridSpan w:val="4"/>
            <w:tcBorders>
              <w:top w:val="single" w:sz="6"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cs="宋体"/>
                <w:kern w:val="0"/>
                <w:sz w:val="18"/>
                <w:szCs w:val="18"/>
              </w:rPr>
              <w:t>汕尾市区东冲路北段工业区</w:t>
            </w:r>
          </w:p>
        </w:tc>
        <w:tc>
          <w:tcPr>
            <w:tcW w:w="1096" w:type="dxa"/>
            <w:gridSpan w:val="2"/>
            <w:tcBorders>
              <w:top w:val="single" w:sz="6"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地理位置</w:t>
            </w:r>
          </w:p>
        </w:tc>
        <w:tc>
          <w:tcPr>
            <w:tcW w:w="3402" w:type="dxa"/>
            <w:gridSpan w:val="6"/>
            <w:tcBorders>
              <w:top w:val="single" w:sz="6" w:space="0" w:color="auto"/>
              <w:left w:val="single" w:sz="6" w:space="0" w:color="auto"/>
              <w:bottom w:val="single" w:sz="6"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东经115°2</w:t>
            </w:r>
            <w:r>
              <w:rPr>
                <w:rFonts w:ascii="宋体" w:hAnsi="宋体" w:hint="eastAsia"/>
                <w:sz w:val="18"/>
                <w:szCs w:val="18"/>
                <w:shd w:val="clear" w:color="auto" w:fill="FFFFFF"/>
              </w:rPr>
              <w:t>2</w:t>
            </w:r>
            <w:r>
              <w:rPr>
                <w:rFonts w:ascii="宋体" w:hAnsi="宋体"/>
                <w:sz w:val="18"/>
                <w:szCs w:val="18"/>
                <w:shd w:val="clear" w:color="auto" w:fill="FFFFFF"/>
              </w:rPr>
              <w:t>′1</w:t>
            </w:r>
            <w:r>
              <w:rPr>
                <w:rFonts w:ascii="宋体" w:hAnsi="宋体" w:hint="eastAsia"/>
                <w:sz w:val="18"/>
                <w:szCs w:val="18"/>
                <w:shd w:val="clear" w:color="auto" w:fill="FFFFFF"/>
              </w:rPr>
              <w:t>2</w:t>
            </w:r>
            <w:r>
              <w:rPr>
                <w:rFonts w:ascii="宋体" w:hAnsi="宋体"/>
                <w:sz w:val="18"/>
                <w:szCs w:val="18"/>
                <w:shd w:val="clear" w:color="auto" w:fill="FFFFFF"/>
              </w:rPr>
              <w:t>″北纬22°4</w:t>
            </w:r>
            <w:r>
              <w:rPr>
                <w:rFonts w:ascii="宋体" w:hAnsi="宋体" w:hint="eastAsia"/>
                <w:sz w:val="18"/>
                <w:szCs w:val="18"/>
                <w:shd w:val="clear" w:color="auto" w:fill="FFFFFF"/>
              </w:rPr>
              <w:t>6</w:t>
            </w:r>
            <w:r>
              <w:rPr>
                <w:rFonts w:ascii="宋体" w:hAnsi="宋体"/>
                <w:sz w:val="18"/>
                <w:szCs w:val="18"/>
                <w:shd w:val="clear" w:color="auto" w:fill="FFFFFF"/>
              </w:rPr>
              <w:t>′</w:t>
            </w:r>
            <w:r>
              <w:rPr>
                <w:rFonts w:ascii="宋体" w:hAnsi="宋体" w:hint="eastAsia"/>
                <w:sz w:val="18"/>
                <w:szCs w:val="18"/>
                <w:shd w:val="clear" w:color="auto" w:fill="FFFFFF"/>
              </w:rPr>
              <w:t>48</w:t>
            </w:r>
            <w:r>
              <w:rPr>
                <w:rFonts w:ascii="宋体" w:hAnsi="宋体"/>
                <w:sz w:val="18"/>
                <w:szCs w:val="18"/>
                <w:shd w:val="clear" w:color="auto" w:fill="FFFFFF"/>
              </w:rPr>
              <w:t>″</w:t>
            </w:r>
          </w:p>
        </w:tc>
      </w:tr>
      <w:tr w:rsidR="00E6369B" w:rsidTr="003607E7">
        <w:trPr>
          <w:trHeight w:val="285"/>
          <w:tblCellSpacing w:w="15" w:type="dxa"/>
          <w:jc w:val="center"/>
        </w:trPr>
        <w:tc>
          <w:tcPr>
            <w:tcW w:w="881" w:type="dxa"/>
            <w:tcBorders>
              <w:top w:val="single" w:sz="6" w:space="0" w:color="auto"/>
              <w:left w:val="single" w:sz="4"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法定代表人</w:t>
            </w:r>
          </w:p>
        </w:tc>
        <w:tc>
          <w:tcPr>
            <w:tcW w:w="2963" w:type="dxa"/>
            <w:gridSpan w:val="4"/>
            <w:tcBorders>
              <w:top w:val="single" w:sz="6"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cs="宋体" w:hint="eastAsia"/>
                <w:kern w:val="0"/>
                <w:sz w:val="18"/>
                <w:szCs w:val="18"/>
              </w:rPr>
              <w:t>林伟华</w:t>
            </w:r>
          </w:p>
        </w:tc>
        <w:tc>
          <w:tcPr>
            <w:tcW w:w="1096" w:type="dxa"/>
            <w:gridSpan w:val="2"/>
            <w:tcBorders>
              <w:top w:val="single" w:sz="6"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联系电话</w:t>
            </w:r>
          </w:p>
        </w:tc>
        <w:tc>
          <w:tcPr>
            <w:tcW w:w="3402" w:type="dxa"/>
            <w:gridSpan w:val="6"/>
            <w:tcBorders>
              <w:top w:val="single" w:sz="6" w:space="0" w:color="auto"/>
              <w:left w:val="single" w:sz="6" w:space="0" w:color="auto"/>
              <w:bottom w:val="single" w:sz="6"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cs="宋体" w:hint="eastAsia"/>
                <w:kern w:val="0"/>
                <w:sz w:val="18"/>
                <w:szCs w:val="18"/>
              </w:rPr>
              <w:t>0660-3243752</w:t>
            </w:r>
          </w:p>
        </w:tc>
      </w:tr>
      <w:tr w:rsidR="00E6369B" w:rsidTr="003607E7">
        <w:trPr>
          <w:trHeight w:val="285"/>
          <w:tblCellSpacing w:w="15" w:type="dxa"/>
          <w:jc w:val="center"/>
        </w:trPr>
        <w:tc>
          <w:tcPr>
            <w:tcW w:w="881" w:type="dxa"/>
            <w:tcBorders>
              <w:top w:val="single" w:sz="6" w:space="0" w:color="auto"/>
              <w:left w:val="single" w:sz="4"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环保负责人</w:t>
            </w:r>
          </w:p>
        </w:tc>
        <w:tc>
          <w:tcPr>
            <w:tcW w:w="2963" w:type="dxa"/>
            <w:gridSpan w:val="4"/>
            <w:tcBorders>
              <w:top w:val="single" w:sz="6"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714018">
            <w:pPr>
              <w:shd w:val="solid" w:color="FFFFFF" w:fill="auto"/>
              <w:wordWrap w:val="0"/>
              <w:autoSpaceDN w:val="0"/>
              <w:spacing w:line="270" w:lineRule="atLeast"/>
              <w:jc w:val="center"/>
              <w:rPr>
                <w:rFonts w:ascii="宋体" w:hAnsi="宋体" w:hint="eastAsia"/>
                <w:sz w:val="18"/>
                <w:szCs w:val="18"/>
                <w:shd w:val="clear" w:color="auto" w:fill="FFFFFF"/>
              </w:rPr>
            </w:pPr>
            <w:r>
              <w:rPr>
                <w:rFonts w:ascii="宋体" w:hAnsi="宋体" w:hint="eastAsia"/>
                <w:sz w:val="18"/>
                <w:szCs w:val="18"/>
                <w:shd w:val="clear" w:color="auto" w:fill="FFFFFF"/>
              </w:rPr>
              <w:t>宋贝贝</w:t>
            </w:r>
          </w:p>
        </w:tc>
        <w:tc>
          <w:tcPr>
            <w:tcW w:w="1096" w:type="dxa"/>
            <w:gridSpan w:val="2"/>
            <w:tcBorders>
              <w:top w:val="single" w:sz="6"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联系电话</w:t>
            </w:r>
          </w:p>
        </w:tc>
        <w:tc>
          <w:tcPr>
            <w:tcW w:w="3402" w:type="dxa"/>
            <w:gridSpan w:val="6"/>
            <w:tcBorders>
              <w:top w:val="single" w:sz="6" w:space="0" w:color="auto"/>
              <w:left w:val="single" w:sz="6" w:space="0" w:color="auto"/>
              <w:bottom w:val="single" w:sz="6"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zCs w:val="18"/>
                <w:shd w:val="clear" w:color="auto" w:fill="FFFFFF"/>
              </w:rPr>
            </w:pPr>
            <w:r>
              <w:rPr>
                <w:rFonts w:ascii="宋体" w:hAnsi="宋体" w:hint="eastAsia"/>
                <w:sz w:val="18"/>
                <w:szCs w:val="18"/>
                <w:shd w:val="clear" w:color="auto" w:fill="FFFFFF"/>
              </w:rPr>
              <w:t>0660-3383841</w:t>
            </w:r>
          </w:p>
        </w:tc>
      </w:tr>
      <w:tr w:rsidR="00E6369B" w:rsidTr="003607E7">
        <w:trPr>
          <w:trHeight w:val="285"/>
          <w:tblCellSpacing w:w="15" w:type="dxa"/>
          <w:jc w:val="center"/>
        </w:trPr>
        <w:tc>
          <w:tcPr>
            <w:tcW w:w="881" w:type="dxa"/>
            <w:tcBorders>
              <w:top w:val="single" w:sz="6" w:space="0" w:color="auto"/>
              <w:left w:val="single" w:sz="4"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行业类别</w:t>
            </w:r>
          </w:p>
        </w:tc>
        <w:tc>
          <w:tcPr>
            <w:tcW w:w="2963" w:type="dxa"/>
            <w:gridSpan w:val="4"/>
            <w:tcBorders>
              <w:top w:val="single" w:sz="6"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cs="宋体" w:hint="eastAsia"/>
                <w:kern w:val="0"/>
                <w:sz w:val="18"/>
                <w:szCs w:val="18"/>
              </w:rPr>
              <w:t>半导体电子元器件制造业</w:t>
            </w:r>
          </w:p>
        </w:tc>
        <w:tc>
          <w:tcPr>
            <w:tcW w:w="1096" w:type="dxa"/>
            <w:gridSpan w:val="2"/>
            <w:tcBorders>
              <w:top w:val="single" w:sz="6"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邮政编码</w:t>
            </w:r>
          </w:p>
        </w:tc>
        <w:tc>
          <w:tcPr>
            <w:tcW w:w="3402" w:type="dxa"/>
            <w:gridSpan w:val="6"/>
            <w:tcBorders>
              <w:top w:val="single" w:sz="6" w:space="0" w:color="auto"/>
              <w:left w:val="single" w:sz="6" w:space="0" w:color="auto"/>
              <w:bottom w:val="single" w:sz="6"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516600</w:t>
            </w:r>
          </w:p>
        </w:tc>
      </w:tr>
      <w:tr w:rsidR="00E6369B" w:rsidTr="003607E7">
        <w:trPr>
          <w:trHeight w:val="285"/>
          <w:tblCellSpacing w:w="15" w:type="dxa"/>
          <w:jc w:val="center"/>
        </w:trPr>
        <w:tc>
          <w:tcPr>
            <w:tcW w:w="881" w:type="dxa"/>
            <w:tcBorders>
              <w:top w:val="single" w:sz="6" w:space="0" w:color="auto"/>
              <w:left w:val="single" w:sz="4"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生产周期</w:t>
            </w:r>
          </w:p>
        </w:tc>
        <w:tc>
          <w:tcPr>
            <w:tcW w:w="2963" w:type="dxa"/>
            <w:gridSpan w:val="4"/>
            <w:tcBorders>
              <w:top w:val="single" w:sz="6"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300天</w:t>
            </w:r>
          </w:p>
        </w:tc>
        <w:tc>
          <w:tcPr>
            <w:tcW w:w="1096" w:type="dxa"/>
            <w:gridSpan w:val="2"/>
            <w:tcBorders>
              <w:top w:val="single" w:sz="6" w:space="0" w:color="auto"/>
              <w:left w:val="single" w:sz="6" w:space="0" w:color="auto"/>
              <w:bottom w:val="single" w:sz="6"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电子信箱</w:t>
            </w:r>
          </w:p>
        </w:tc>
        <w:tc>
          <w:tcPr>
            <w:tcW w:w="3402" w:type="dxa"/>
            <w:gridSpan w:val="6"/>
            <w:tcBorders>
              <w:top w:val="single" w:sz="6" w:space="0" w:color="auto"/>
              <w:left w:val="single" w:sz="6" w:space="0" w:color="auto"/>
              <w:bottom w:val="single" w:sz="6"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zCs w:val="18"/>
                <w:shd w:val="clear" w:color="auto" w:fill="FFFFFF"/>
              </w:rPr>
            </w:pPr>
          </w:p>
        </w:tc>
      </w:tr>
      <w:tr w:rsidR="00E6369B" w:rsidTr="003607E7">
        <w:trPr>
          <w:trHeight w:val="1965"/>
          <w:tblCellSpacing w:w="15" w:type="dxa"/>
          <w:jc w:val="center"/>
        </w:trPr>
        <w:tc>
          <w:tcPr>
            <w:tcW w:w="881" w:type="dxa"/>
            <w:tcBorders>
              <w:top w:val="single" w:sz="6" w:space="0" w:color="auto"/>
              <w:left w:val="single" w:sz="4" w:space="0" w:color="auto"/>
              <w:bottom w:val="single" w:sz="4"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单位简介</w:t>
            </w:r>
          </w:p>
        </w:tc>
        <w:tc>
          <w:tcPr>
            <w:tcW w:w="2963" w:type="dxa"/>
            <w:gridSpan w:val="4"/>
            <w:tcBorders>
              <w:top w:val="single" w:sz="6" w:space="0" w:color="auto"/>
              <w:left w:val="single" w:sz="6" w:space="0" w:color="auto"/>
              <w:bottom w:val="single" w:sz="4" w:space="0" w:color="auto"/>
              <w:right w:val="single" w:sz="6" w:space="0" w:color="auto"/>
            </w:tcBorders>
            <w:shd w:val="solid" w:color="FFFFFF" w:fill="auto"/>
            <w:tcMar>
              <w:top w:w="0" w:type="dxa"/>
              <w:left w:w="0" w:type="dxa"/>
              <w:bottom w:w="0" w:type="dxa"/>
              <w:right w:w="0" w:type="dxa"/>
            </w:tcMar>
            <w:vAlign w:val="center"/>
          </w:tcPr>
          <w:p w:rsidR="00E6369B" w:rsidRDefault="00E6369B" w:rsidP="00714018">
            <w:pPr>
              <w:shd w:val="solid" w:color="FFFFFF" w:fill="auto"/>
              <w:wordWrap w:val="0"/>
              <w:autoSpaceDN w:val="0"/>
              <w:spacing w:line="270" w:lineRule="atLeast"/>
              <w:jc w:val="left"/>
              <w:rPr>
                <w:rFonts w:ascii="宋体" w:hAnsi="宋体"/>
                <w:sz w:val="18"/>
                <w:szCs w:val="18"/>
                <w:shd w:val="clear" w:color="auto" w:fill="FFFFFF"/>
              </w:rPr>
            </w:pPr>
            <w:r>
              <w:rPr>
                <w:rFonts w:ascii="宋体" w:hAnsi="宋体" w:hint="eastAsia"/>
                <w:sz w:val="18"/>
                <w:szCs w:val="18"/>
                <w:shd w:val="clear" w:color="auto" w:fill="FFFFFF"/>
              </w:rPr>
              <w:t>信利半导体有限公司</w:t>
            </w:r>
            <w:r>
              <w:rPr>
                <w:rFonts w:ascii="宋体" w:hAnsi="宋体"/>
                <w:sz w:val="18"/>
                <w:szCs w:val="18"/>
                <w:shd w:val="clear" w:color="auto" w:fill="FFFFFF"/>
              </w:rPr>
              <w:t>位于</w:t>
            </w:r>
            <w:r>
              <w:rPr>
                <w:rFonts w:ascii="宋体" w:hAnsi="宋体" w:hint="eastAsia"/>
                <w:sz w:val="18"/>
                <w:szCs w:val="18"/>
                <w:shd w:val="clear" w:color="auto" w:fill="FFFFFF"/>
              </w:rPr>
              <w:t>汕尾市区工业大道信利工业城</w:t>
            </w:r>
            <w:r>
              <w:rPr>
                <w:rFonts w:ascii="宋体" w:hAnsi="宋体"/>
                <w:sz w:val="18"/>
                <w:szCs w:val="18"/>
                <w:shd w:val="clear" w:color="auto" w:fill="FFFFFF"/>
              </w:rPr>
              <w:t>，主要生产</w:t>
            </w:r>
            <w:r>
              <w:rPr>
                <w:rFonts w:ascii="宋体" w:hAnsi="宋体" w:cs="宋体"/>
                <w:kern w:val="0"/>
                <w:sz w:val="18"/>
                <w:szCs w:val="18"/>
              </w:rPr>
              <w:t>液晶显示模块、液晶显示器、有机电致发光二极管（OLED）显示器及（OLED）显示模块等半导体产品</w:t>
            </w:r>
            <w:r>
              <w:rPr>
                <w:rFonts w:ascii="宋体" w:hAnsi="宋体"/>
                <w:sz w:val="18"/>
                <w:szCs w:val="18"/>
                <w:shd w:val="clear" w:color="auto" w:fill="FFFFFF"/>
              </w:rPr>
              <w:t>，</w:t>
            </w:r>
            <w:r w:rsidR="003607E7">
              <w:rPr>
                <w:rFonts w:ascii="宋体" w:hAnsi="宋体" w:hint="eastAsia"/>
                <w:sz w:val="18"/>
                <w:szCs w:val="18"/>
                <w:shd w:val="clear" w:color="auto" w:fill="FFFFFF"/>
              </w:rPr>
              <w:t>202</w:t>
            </w:r>
            <w:r w:rsidR="00714018">
              <w:rPr>
                <w:rFonts w:ascii="宋体" w:hAnsi="宋体" w:hint="eastAsia"/>
                <w:sz w:val="18"/>
                <w:szCs w:val="18"/>
                <w:shd w:val="clear" w:color="auto" w:fill="FFFFFF"/>
              </w:rPr>
              <w:t>1</w:t>
            </w:r>
            <w:r>
              <w:rPr>
                <w:rFonts w:ascii="宋体" w:hAnsi="宋体" w:hint="eastAsia"/>
                <w:sz w:val="18"/>
                <w:szCs w:val="18"/>
                <w:shd w:val="clear" w:color="auto" w:fill="FFFFFF"/>
              </w:rPr>
              <w:t>年产能情况，</w:t>
            </w:r>
            <w:r>
              <w:rPr>
                <w:rFonts w:ascii="宋体" w:hAnsi="宋体" w:cs="宋体" w:hint="eastAsia"/>
                <w:kern w:val="0"/>
                <w:sz w:val="18"/>
                <w:szCs w:val="18"/>
              </w:rPr>
              <w:t>S-MDS液晶显示模块约10000万片，液晶显示模块约3000万片，S-LCM液晶显示模块约2000万片。</w:t>
            </w:r>
          </w:p>
        </w:tc>
        <w:tc>
          <w:tcPr>
            <w:tcW w:w="1096" w:type="dxa"/>
            <w:gridSpan w:val="2"/>
            <w:tcBorders>
              <w:top w:val="single" w:sz="6" w:space="0" w:color="auto"/>
              <w:left w:val="single" w:sz="6" w:space="0" w:color="auto"/>
              <w:bottom w:val="single" w:sz="4" w:space="0" w:color="auto"/>
              <w:right w:val="single" w:sz="6"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污染源管理级别</w:t>
            </w:r>
          </w:p>
        </w:tc>
        <w:tc>
          <w:tcPr>
            <w:tcW w:w="3402" w:type="dxa"/>
            <w:gridSpan w:val="6"/>
            <w:tcBorders>
              <w:top w:val="single" w:sz="6" w:space="0" w:color="auto"/>
              <w:left w:val="single" w:sz="6"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sz w:val="18"/>
                <w:szCs w:val="18"/>
                <w:shd w:val="clear" w:color="auto" w:fill="FFFFFF"/>
              </w:rPr>
              <w:t>市控</w:t>
            </w:r>
          </w:p>
        </w:tc>
      </w:tr>
      <w:tr w:rsidR="00E6369B" w:rsidTr="003607E7">
        <w:trPr>
          <w:trHeight w:val="330"/>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left"/>
              <w:rPr>
                <w:rFonts w:ascii="宋体" w:hAnsi="宋体"/>
                <w:sz w:val="18"/>
                <w:shd w:val="clear" w:color="auto" w:fill="FFFFFF"/>
              </w:rPr>
            </w:pPr>
          </w:p>
        </w:tc>
      </w:tr>
      <w:tr w:rsidR="00E6369B" w:rsidTr="003607E7">
        <w:trPr>
          <w:trHeight w:val="285"/>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30"/>
                <w:shd w:val="clear" w:color="auto" w:fill="FFFFFF"/>
              </w:rPr>
              <w:t>废水排放信息</w:t>
            </w:r>
          </w:p>
        </w:tc>
      </w:tr>
      <w:tr w:rsidR="00E6369B" w:rsidTr="003607E7">
        <w:trPr>
          <w:trHeight w:val="70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zCs w:val="18"/>
                <w:shd w:val="clear" w:color="auto" w:fill="FFFFFF"/>
              </w:rPr>
              <w:t>废水排放口数量</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714018">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2</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autoSpaceDN w:val="0"/>
              <w:spacing w:line="270" w:lineRule="atLeast"/>
              <w:jc w:val="center"/>
              <w:rPr>
                <w:rFonts w:ascii="宋体" w:hAnsi="宋体"/>
                <w:sz w:val="18"/>
                <w:szCs w:val="18"/>
                <w:shd w:val="clear" w:color="auto" w:fill="FFFFFF"/>
              </w:rPr>
            </w:pPr>
            <w:r>
              <w:rPr>
                <w:rFonts w:ascii="宋体" w:hAnsi="宋体"/>
                <w:sz w:val="18"/>
                <w:shd w:val="clear" w:color="auto" w:fill="FFFFFF"/>
              </w:rPr>
              <w:t>执行的排放标准</w:t>
            </w:r>
          </w:p>
        </w:tc>
        <w:tc>
          <w:tcPr>
            <w:tcW w:w="340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autoSpaceDN w:val="0"/>
              <w:spacing w:line="270" w:lineRule="atLeast"/>
              <w:jc w:val="center"/>
              <w:rPr>
                <w:rFonts w:ascii="宋体" w:cs="宋体" w:hint="eastAsia"/>
                <w:kern w:val="0"/>
                <w:sz w:val="18"/>
                <w:szCs w:val="18"/>
              </w:rPr>
            </w:pPr>
            <w:r>
              <w:rPr>
                <w:rFonts w:ascii="宋体" w:cs="宋体" w:hint="eastAsia"/>
                <w:kern w:val="0"/>
                <w:sz w:val="18"/>
                <w:szCs w:val="18"/>
              </w:rPr>
              <w:t>广东省地方标准《水污染物排放限值》</w:t>
            </w:r>
          </w:p>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cs="宋体" w:hint="eastAsia"/>
                <w:kern w:val="0"/>
                <w:sz w:val="18"/>
                <w:szCs w:val="18"/>
              </w:rPr>
              <w:t>（</w:t>
            </w:r>
            <w:r>
              <w:rPr>
                <w:rFonts w:ascii="TimesNewRomanPSMT" w:hAnsi="TimesNewRomanPSMT" w:cs="TimesNewRomanPSMT"/>
                <w:kern w:val="0"/>
                <w:sz w:val="18"/>
                <w:szCs w:val="18"/>
              </w:rPr>
              <w:t>DB44/26-2001</w:t>
            </w:r>
            <w:r>
              <w:rPr>
                <w:rFonts w:ascii="宋体" w:cs="宋体" w:hint="eastAsia"/>
                <w:kern w:val="0"/>
                <w:sz w:val="18"/>
                <w:szCs w:val="18"/>
              </w:rPr>
              <w:t>）一级标准</w:t>
            </w:r>
          </w:p>
        </w:tc>
      </w:tr>
      <w:tr w:rsidR="00E6369B" w:rsidTr="003607E7">
        <w:trPr>
          <w:trHeight w:val="70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废水排放口编号</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714018">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DW001</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排放口</w:t>
            </w:r>
            <w:r>
              <w:rPr>
                <w:rFonts w:ascii="宋体" w:hAnsi="宋体"/>
                <w:sz w:val="18"/>
                <w:shd w:val="clear" w:color="auto" w:fill="FFFFFF"/>
              </w:rPr>
              <w:t>位置</w:t>
            </w:r>
          </w:p>
        </w:tc>
        <w:tc>
          <w:tcPr>
            <w:tcW w:w="340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hint="eastAsia"/>
                <w:sz w:val="18"/>
                <w:szCs w:val="18"/>
                <w:shd w:val="clear" w:color="auto" w:fill="FFFFFF"/>
              </w:rPr>
              <w:t>信利1#废水处理站排放口（坐标为22°47′36″，115°23′19″）</w:t>
            </w:r>
          </w:p>
        </w:tc>
      </w:tr>
      <w:tr w:rsidR="00E6369B" w:rsidTr="003607E7">
        <w:trPr>
          <w:trHeight w:val="70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废水排放口编号</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714018">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DW002</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排放口</w:t>
            </w:r>
            <w:r>
              <w:rPr>
                <w:rFonts w:ascii="宋体" w:hAnsi="宋体"/>
                <w:sz w:val="18"/>
                <w:shd w:val="clear" w:color="auto" w:fill="FFFFFF"/>
              </w:rPr>
              <w:t>位置</w:t>
            </w:r>
          </w:p>
        </w:tc>
        <w:tc>
          <w:tcPr>
            <w:tcW w:w="340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zCs w:val="18"/>
                <w:shd w:val="clear" w:color="auto" w:fill="FFFFFF"/>
              </w:rPr>
            </w:pPr>
            <w:r>
              <w:rPr>
                <w:rFonts w:ascii="宋体" w:hAnsi="宋体" w:hint="eastAsia"/>
                <w:sz w:val="18"/>
                <w:szCs w:val="18"/>
                <w:shd w:val="clear" w:color="auto" w:fill="FFFFFF"/>
              </w:rPr>
              <w:t>信利3#废水处理站排放口（坐标为22°47′18″，115°23′03″）</w:t>
            </w:r>
          </w:p>
        </w:tc>
      </w:tr>
      <w:tr w:rsidR="00E6369B" w:rsidTr="003607E7">
        <w:trPr>
          <w:trHeight w:val="28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left"/>
              <w:rPr>
                <w:rFonts w:ascii="宋体" w:hAnsi="宋体"/>
                <w:sz w:val="18"/>
                <w:shd w:val="clear" w:color="auto" w:fill="FFFFFF"/>
              </w:rPr>
            </w:pPr>
            <w:r>
              <w:rPr>
                <w:rFonts w:ascii="宋体" w:hAnsi="宋体"/>
                <w:sz w:val="18"/>
                <w:shd w:val="clear" w:color="auto" w:fill="FFFFFF"/>
              </w:rPr>
              <w:t>特征水污染物</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COD，氨氮</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主要水污染物种类</w:t>
            </w:r>
          </w:p>
        </w:tc>
        <w:tc>
          <w:tcPr>
            <w:tcW w:w="340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sz w:val="18"/>
                <w:shd w:val="clear" w:color="auto" w:fill="FFFFFF"/>
              </w:rPr>
              <w:t>COD，氨氮，总</w:t>
            </w:r>
            <w:r>
              <w:rPr>
                <w:rFonts w:ascii="宋体" w:hAnsi="宋体" w:hint="eastAsia"/>
                <w:sz w:val="18"/>
                <w:shd w:val="clear" w:color="auto" w:fill="FFFFFF"/>
              </w:rPr>
              <w:t>磷，氟离子</w:t>
            </w:r>
          </w:p>
        </w:tc>
      </w:tr>
      <w:tr w:rsidR="00E6369B" w:rsidTr="003607E7">
        <w:trPr>
          <w:trHeight w:val="39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left"/>
              <w:rPr>
                <w:rFonts w:ascii="宋体" w:hAnsi="宋体"/>
                <w:sz w:val="18"/>
                <w:shd w:val="clear" w:color="auto" w:fill="FFFFFF"/>
              </w:rPr>
            </w:pPr>
            <w:r>
              <w:rPr>
                <w:rFonts w:ascii="宋体" w:hAnsi="宋体"/>
                <w:sz w:val="18"/>
                <w:shd w:val="clear" w:color="auto" w:fill="FFFFFF"/>
              </w:rPr>
              <w:t>规定排放浓度限值</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sz w:val="18"/>
                <w:shd w:val="clear" w:color="auto" w:fill="FFFFFF"/>
              </w:rPr>
              <w:t>COD：</w:t>
            </w:r>
            <w:r>
              <w:rPr>
                <w:rFonts w:ascii="宋体" w:hAnsi="宋体" w:hint="eastAsia"/>
                <w:sz w:val="18"/>
                <w:shd w:val="clear" w:color="auto" w:fill="FFFFFF"/>
              </w:rPr>
              <w:t>9</w:t>
            </w:r>
            <w:r>
              <w:rPr>
                <w:rFonts w:ascii="宋体" w:hAnsi="宋体"/>
                <w:sz w:val="18"/>
                <w:shd w:val="clear" w:color="auto" w:fill="FFFFFF"/>
              </w:rPr>
              <w:t>0mg/L，氨氮：10mg/L</w:t>
            </w:r>
          </w:p>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sz w:val="18"/>
                <w:shd w:val="clear" w:color="auto" w:fill="FFFFFF"/>
              </w:rPr>
              <w:t>总</w:t>
            </w:r>
            <w:r>
              <w:rPr>
                <w:rFonts w:ascii="宋体" w:hAnsi="宋体" w:hint="eastAsia"/>
                <w:sz w:val="18"/>
                <w:shd w:val="clear" w:color="auto" w:fill="FFFFFF"/>
              </w:rPr>
              <w:t>磷：0.5</w:t>
            </w:r>
            <w:r>
              <w:rPr>
                <w:rFonts w:ascii="宋体" w:hAnsi="宋体"/>
                <w:sz w:val="18"/>
                <w:shd w:val="clear" w:color="auto" w:fill="FFFFFF"/>
              </w:rPr>
              <w:t xml:space="preserve"> mg/L</w:t>
            </w:r>
            <w:r>
              <w:rPr>
                <w:rFonts w:ascii="宋体" w:hAnsi="宋体" w:hint="eastAsia"/>
                <w:sz w:val="18"/>
                <w:shd w:val="clear" w:color="auto" w:fill="FFFFFF"/>
              </w:rPr>
              <w:t>，氟离子：</w:t>
            </w:r>
            <w:r>
              <w:rPr>
                <w:rFonts w:ascii="宋体" w:hAnsi="宋体"/>
                <w:sz w:val="18"/>
                <w:shd w:val="clear" w:color="auto" w:fill="FFFFFF"/>
              </w:rPr>
              <w:t>10mg/L</w:t>
            </w:r>
          </w:p>
        </w:tc>
        <w:tc>
          <w:tcPr>
            <w:tcW w:w="1096" w:type="dxa"/>
            <w:gridSpan w:val="2"/>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rsidP="00714018">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20</w:t>
            </w:r>
            <w:r w:rsidR="00714018">
              <w:rPr>
                <w:rFonts w:ascii="宋体" w:hAnsi="宋体" w:hint="eastAsia"/>
                <w:sz w:val="18"/>
                <w:shd w:val="clear" w:color="auto" w:fill="FFFFFF"/>
              </w:rPr>
              <w:t>21</w:t>
            </w:r>
            <w:r>
              <w:rPr>
                <w:rFonts w:ascii="宋体" w:hAnsi="宋体" w:hint="eastAsia"/>
                <w:sz w:val="18"/>
                <w:shd w:val="clear" w:color="auto" w:fill="FFFFFF"/>
              </w:rPr>
              <w:t>年</w:t>
            </w:r>
            <w:r>
              <w:rPr>
                <w:rFonts w:ascii="宋体" w:hAnsi="宋体"/>
                <w:sz w:val="18"/>
                <w:shd w:val="clear" w:color="auto" w:fill="FFFFFF"/>
              </w:rPr>
              <w:t>实际排放</w:t>
            </w:r>
            <w:r>
              <w:rPr>
                <w:rFonts w:ascii="宋体" w:hAnsi="宋体" w:hint="eastAsia"/>
                <w:sz w:val="18"/>
                <w:shd w:val="clear" w:color="auto" w:fill="FFFFFF"/>
              </w:rPr>
              <w:t>总量</w:t>
            </w:r>
          </w:p>
        </w:tc>
        <w:tc>
          <w:tcPr>
            <w:tcW w:w="3402" w:type="dxa"/>
            <w:gridSpan w:val="6"/>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rsidP="003607E7">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sz w:val="18"/>
                <w:shd w:val="clear" w:color="auto" w:fill="FFFFFF"/>
              </w:rPr>
              <w:t>COD：</w:t>
            </w:r>
            <w:r w:rsidR="003607E7">
              <w:rPr>
                <w:rFonts w:ascii="宋体" w:hAnsi="宋体" w:hint="eastAsia"/>
                <w:sz w:val="18"/>
                <w:shd w:val="clear" w:color="auto" w:fill="FFFFFF"/>
              </w:rPr>
              <w:t>42</w:t>
            </w:r>
            <w:r>
              <w:rPr>
                <w:rFonts w:ascii="宋体" w:hAnsi="宋体" w:hint="eastAsia"/>
                <w:sz w:val="18"/>
                <w:shd w:val="clear" w:color="auto" w:fill="FFFFFF"/>
              </w:rPr>
              <w:t>.47吨</w:t>
            </w:r>
            <w:r>
              <w:rPr>
                <w:rFonts w:ascii="宋体" w:hAnsi="宋体"/>
                <w:sz w:val="18"/>
                <w:shd w:val="clear" w:color="auto" w:fill="FFFFFF"/>
              </w:rPr>
              <w:t>，氨氮：</w:t>
            </w:r>
            <w:r>
              <w:rPr>
                <w:rFonts w:ascii="宋体" w:hAnsi="宋体" w:hint="eastAsia"/>
                <w:sz w:val="18"/>
                <w:shd w:val="clear" w:color="auto" w:fill="FFFFFF"/>
              </w:rPr>
              <w:t>3.01吨</w:t>
            </w:r>
          </w:p>
        </w:tc>
      </w:tr>
      <w:tr w:rsidR="00E6369B" w:rsidTr="003607E7">
        <w:trPr>
          <w:trHeight w:val="28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left"/>
              <w:rPr>
                <w:rFonts w:ascii="宋体" w:hAnsi="宋体"/>
                <w:sz w:val="18"/>
                <w:shd w:val="clear" w:color="auto" w:fill="FFFFFF"/>
              </w:rPr>
            </w:pPr>
            <w:r>
              <w:rPr>
                <w:rFonts w:ascii="宋体" w:hAnsi="宋体"/>
                <w:sz w:val="18"/>
                <w:shd w:val="clear" w:color="auto" w:fill="FFFFFF"/>
              </w:rPr>
              <w:t>规定排放总量限值</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COD：</w:t>
            </w:r>
            <w:r>
              <w:rPr>
                <w:rFonts w:ascii="宋体" w:hAnsi="宋体" w:hint="eastAsia"/>
                <w:sz w:val="18"/>
                <w:shd w:val="clear" w:color="auto" w:fill="FFFFFF"/>
              </w:rPr>
              <w:t>230</w:t>
            </w:r>
            <w:r>
              <w:rPr>
                <w:rFonts w:ascii="宋体" w:hAnsi="宋体"/>
                <w:sz w:val="18"/>
                <w:shd w:val="clear" w:color="auto" w:fill="FFFFFF"/>
              </w:rPr>
              <w:t>吨/年，氨氮：</w:t>
            </w:r>
            <w:r>
              <w:rPr>
                <w:rFonts w:ascii="宋体" w:hAnsi="宋体" w:hint="eastAsia"/>
                <w:sz w:val="18"/>
                <w:shd w:val="clear" w:color="auto" w:fill="FFFFFF"/>
              </w:rPr>
              <w:t>26</w:t>
            </w:r>
            <w:r>
              <w:rPr>
                <w:rFonts w:ascii="宋体" w:hAnsi="宋体"/>
                <w:sz w:val="18"/>
                <w:shd w:val="clear" w:color="auto" w:fill="FFFFFF"/>
              </w:rPr>
              <w:t>吨/年</w:t>
            </w:r>
          </w:p>
        </w:tc>
        <w:tc>
          <w:tcPr>
            <w:tcW w:w="1096" w:type="dxa"/>
            <w:gridSpan w:val="2"/>
            <w:vMerge/>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rPr>
                <w:rFonts w:ascii="宋体" w:hAnsi="宋体"/>
                <w:sz w:val="18"/>
                <w:shd w:val="clear" w:color="auto" w:fill="FFFFFF"/>
              </w:rPr>
            </w:pPr>
          </w:p>
        </w:tc>
        <w:tc>
          <w:tcPr>
            <w:tcW w:w="3402" w:type="dxa"/>
            <w:gridSpan w:val="6"/>
            <w:vMerge/>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rPr>
                <w:rFonts w:ascii="宋体" w:hAnsi="宋体"/>
                <w:sz w:val="18"/>
                <w:shd w:val="clear" w:color="auto" w:fill="FFFFFF"/>
              </w:rPr>
            </w:pPr>
          </w:p>
        </w:tc>
      </w:tr>
      <w:tr w:rsidR="00E6369B" w:rsidTr="003607E7">
        <w:trPr>
          <w:trHeight w:val="28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left"/>
              <w:rPr>
                <w:rFonts w:ascii="宋体" w:hAnsi="宋体"/>
                <w:sz w:val="18"/>
                <w:shd w:val="clear" w:color="auto" w:fill="FFFFFF"/>
              </w:rPr>
            </w:pPr>
            <w:r>
              <w:rPr>
                <w:rFonts w:ascii="宋体" w:hAnsi="宋体"/>
                <w:sz w:val="18"/>
                <w:shd w:val="clear" w:color="auto" w:fill="FFFFFF"/>
              </w:rPr>
              <w:t>超标排放情况</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无</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超总量排放情况</w:t>
            </w:r>
          </w:p>
        </w:tc>
        <w:tc>
          <w:tcPr>
            <w:tcW w:w="340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无</w:t>
            </w:r>
          </w:p>
        </w:tc>
      </w:tr>
      <w:tr w:rsidR="00E6369B" w:rsidTr="003607E7">
        <w:trPr>
          <w:trHeight w:val="28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left"/>
              <w:rPr>
                <w:rFonts w:ascii="宋体" w:hAnsi="宋体"/>
                <w:sz w:val="18"/>
                <w:shd w:val="clear" w:color="auto" w:fill="FFFFFF"/>
              </w:rPr>
            </w:pPr>
            <w:r>
              <w:rPr>
                <w:rFonts w:ascii="宋体" w:hAnsi="宋体"/>
                <w:sz w:val="18"/>
                <w:shd w:val="clear" w:color="auto" w:fill="FFFFFF"/>
              </w:rPr>
              <w:t>排放方式</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连续排放</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排放去向</w:t>
            </w:r>
          </w:p>
        </w:tc>
        <w:tc>
          <w:tcPr>
            <w:tcW w:w="340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sz w:val="18"/>
                <w:shd w:val="clear" w:color="auto" w:fill="FFFFFF"/>
              </w:rPr>
              <w:t>处理达标后排入</w:t>
            </w:r>
            <w:r>
              <w:rPr>
                <w:rFonts w:ascii="宋体" w:hAnsi="宋体" w:hint="eastAsia"/>
                <w:sz w:val="18"/>
                <w:shd w:val="clear" w:color="auto" w:fill="FFFFFF"/>
              </w:rPr>
              <w:t>市政排污管道,再进入汕尾市污水处理厂</w:t>
            </w:r>
          </w:p>
        </w:tc>
      </w:tr>
      <w:tr w:rsidR="00E6369B" w:rsidTr="003607E7">
        <w:trPr>
          <w:trHeight w:val="270"/>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left"/>
              <w:rPr>
                <w:rFonts w:ascii="宋体" w:hAnsi="宋体"/>
                <w:sz w:val="18"/>
                <w:shd w:val="clear" w:color="auto" w:fill="FFFFFF"/>
              </w:rPr>
            </w:pPr>
          </w:p>
        </w:tc>
      </w:tr>
      <w:tr w:rsidR="00E6369B" w:rsidTr="003607E7">
        <w:trPr>
          <w:trHeight w:val="330"/>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30"/>
                <w:shd w:val="clear" w:color="auto" w:fill="FFFFFF"/>
              </w:rPr>
              <w:t>废气排放信息</w:t>
            </w:r>
          </w:p>
        </w:tc>
      </w:tr>
      <w:tr w:rsidR="00E6369B" w:rsidTr="003607E7">
        <w:trPr>
          <w:trHeight w:val="51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废气排放口数量</w:t>
            </w:r>
          </w:p>
        </w:tc>
        <w:tc>
          <w:tcPr>
            <w:tcW w:w="7521" w:type="dxa"/>
            <w:gridSpan w:val="1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BE4160" w:rsidP="003607E7">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1</w:t>
            </w:r>
            <w:r w:rsidR="003607E7">
              <w:rPr>
                <w:rFonts w:ascii="宋体" w:hAnsi="宋体" w:hint="eastAsia"/>
                <w:sz w:val="18"/>
                <w:shd w:val="clear" w:color="auto" w:fill="FFFFFF"/>
              </w:rPr>
              <w:t>1</w:t>
            </w:r>
            <w:r w:rsidR="00E6369B">
              <w:rPr>
                <w:rFonts w:ascii="宋体" w:hAnsi="宋体" w:hint="eastAsia"/>
                <w:sz w:val="18"/>
                <w:shd w:val="clear" w:color="auto" w:fill="FFFFFF"/>
              </w:rPr>
              <w:t>个</w:t>
            </w:r>
          </w:p>
        </w:tc>
      </w:tr>
      <w:tr w:rsidR="00E6369B" w:rsidTr="003607E7">
        <w:trPr>
          <w:trHeight w:val="51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备注</w:t>
            </w:r>
          </w:p>
        </w:tc>
        <w:tc>
          <w:tcPr>
            <w:tcW w:w="7521" w:type="dxa"/>
            <w:gridSpan w:val="1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CB6471" w:rsidP="00714018">
            <w:pPr>
              <w:shd w:val="solid" w:color="FFFFFF" w:fill="auto"/>
              <w:wordWrap w:val="0"/>
              <w:autoSpaceDN w:val="0"/>
              <w:spacing w:line="270" w:lineRule="atLeast"/>
              <w:rPr>
                <w:rFonts w:ascii="宋体" w:hAnsi="宋体"/>
                <w:sz w:val="18"/>
                <w:shd w:val="clear" w:color="auto" w:fill="FFFFFF"/>
              </w:rPr>
            </w:pPr>
            <w:r>
              <w:rPr>
                <w:rFonts w:ascii="宋体" w:hAnsi="宋体" w:hint="eastAsia"/>
                <w:sz w:val="18"/>
                <w:shd w:val="clear" w:color="auto" w:fill="FFFFFF"/>
              </w:rPr>
              <w:t xml:space="preserve"> 详见检测报告 </w:t>
            </w:r>
          </w:p>
        </w:tc>
      </w:tr>
      <w:tr w:rsidR="00E6369B" w:rsidTr="003607E7">
        <w:trPr>
          <w:trHeight w:val="285"/>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p>
        </w:tc>
      </w:tr>
      <w:tr w:rsidR="00E6369B" w:rsidTr="003607E7">
        <w:trPr>
          <w:trHeight w:val="285"/>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30"/>
                <w:shd w:val="clear" w:color="auto" w:fill="FFFFFF"/>
              </w:rPr>
              <w:t>噪声排放信息</w:t>
            </w:r>
          </w:p>
        </w:tc>
      </w:tr>
      <w:tr w:rsidR="00E6369B" w:rsidTr="003607E7">
        <w:trPr>
          <w:trHeight w:val="28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执行的排放标准</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GB12348-2008中的3类标准</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规定排放限值</w:t>
            </w:r>
          </w:p>
        </w:tc>
        <w:tc>
          <w:tcPr>
            <w:tcW w:w="340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白天65分贝   晚上55分贝</w:t>
            </w:r>
          </w:p>
        </w:tc>
      </w:tr>
      <w:tr w:rsidR="00E6369B" w:rsidTr="003607E7">
        <w:trPr>
          <w:trHeight w:val="28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排放方式</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连续</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实际监测数值</w:t>
            </w:r>
          </w:p>
        </w:tc>
        <w:tc>
          <w:tcPr>
            <w:tcW w:w="340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白天</w:t>
            </w:r>
            <w:r>
              <w:rPr>
                <w:rFonts w:ascii="宋体" w:hAnsi="宋体" w:hint="eastAsia"/>
                <w:sz w:val="18"/>
                <w:shd w:val="clear" w:color="auto" w:fill="FFFFFF"/>
              </w:rPr>
              <w:t>小于</w:t>
            </w:r>
            <w:r>
              <w:rPr>
                <w:rFonts w:ascii="宋体" w:hAnsi="宋体"/>
                <w:sz w:val="18"/>
                <w:shd w:val="clear" w:color="auto" w:fill="FFFFFF"/>
              </w:rPr>
              <w:t>60分贝   晚上</w:t>
            </w:r>
            <w:r>
              <w:rPr>
                <w:rFonts w:ascii="宋体" w:hAnsi="宋体" w:hint="eastAsia"/>
                <w:sz w:val="18"/>
                <w:shd w:val="clear" w:color="auto" w:fill="FFFFFF"/>
              </w:rPr>
              <w:t>小于</w:t>
            </w:r>
            <w:r>
              <w:rPr>
                <w:rFonts w:ascii="宋体" w:hAnsi="宋体"/>
                <w:sz w:val="18"/>
                <w:shd w:val="clear" w:color="auto" w:fill="FFFFFF"/>
              </w:rPr>
              <w:t>51分贝</w:t>
            </w:r>
          </w:p>
        </w:tc>
      </w:tr>
      <w:tr w:rsidR="00E6369B" w:rsidTr="003607E7">
        <w:trPr>
          <w:trHeight w:val="270"/>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left"/>
              <w:rPr>
                <w:rFonts w:ascii="宋体" w:hAnsi="宋体"/>
                <w:sz w:val="18"/>
                <w:shd w:val="clear" w:color="auto" w:fill="FFFFFF"/>
              </w:rPr>
            </w:pPr>
          </w:p>
        </w:tc>
      </w:tr>
      <w:tr w:rsidR="00E6369B" w:rsidTr="003607E7">
        <w:trPr>
          <w:trHeight w:val="285"/>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rsidP="003607E7">
            <w:pPr>
              <w:shd w:val="solid" w:color="FFFFFF" w:fill="auto"/>
              <w:wordWrap w:val="0"/>
              <w:autoSpaceDN w:val="0"/>
              <w:spacing w:line="270" w:lineRule="atLeast"/>
              <w:jc w:val="center"/>
              <w:rPr>
                <w:rFonts w:ascii="宋体" w:hAnsi="宋体"/>
                <w:sz w:val="18"/>
                <w:shd w:val="clear" w:color="auto" w:fill="FFFFFF"/>
              </w:rPr>
            </w:pPr>
            <w:r>
              <w:rPr>
                <w:rFonts w:ascii="宋体" w:hAnsi="宋体"/>
                <w:sz w:val="30"/>
                <w:shd w:val="clear" w:color="auto" w:fill="FFFFFF"/>
              </w:rPr>
              <w:t>危险废物排放信息</w:t>
            </w:r>
            <w:r>
              <w:rPr>
                <w:rFonts w:ascii="宋体" w:hAnsi="宋体" w:hint="eastAsia"/>
                <w:sz w:val="30"/>
                <w:shd w:val="clear" w:color="auto" w:fill="FFFFFF"/>
              </w:rPr>
              <w:t>(20</w:t>
            </w:r>
            <w:r w:rsidR="003607E7">
              <w:rPr>
                <w:rFonts w:ascii="宋体" w:hAnsi="宋体" w:hint="eastAsia"/>
                <w:sz w:val="30"/>
                <w:shd w:val="clear" w:color="auto" w:fill="FFFFFF"/>
              </w:rPr>
              <w:t>20</w:t>
            </w:r>
            <w:r>
              <w:rPr>
                <w:rFonts w:ascii="宋体" w:hAnsi="宋体" w:hint="eastAsia"/>
                <w:sz w:val="30"/>
                <w:shd w:val="clear" w:color="auto" w:fill="FFFFFF"/>
              </w:rPr>
              <w:t>年)</w:t>
            </w:r>
          </w:p>
        </w:tc>
      </w:tr>
      <w:tr w:rsidR="00E6369B" w:rsidTr="003607E7">
        <w:trPr>
          <w:gridAfter w:val="1"/>
          <w:wAfter w:w="60" w:type="dxa"/>
          <w:trHeight w:val="27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固体（危险）名称</w:t>
            </w:r>
          </w:p>
        </w:tc>
        <w:tc>
          <w:tcPr>
            <w:tcW w:w="772"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固废类别</w:t>
            </w:r>
          </w:p>
        </w:tc>
        <w:tc>
          <w:tcPr>
            <w:tcW w:w="88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危废编号</w:t>
            </w:r>
          </w:p>
        </w:tc>
        <w:tc>
          <w:tcPr>
            <w:tcW w:w="1050"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转移量，吨</w:t>
            </w:r>
          </w:p>
        </w:tc>
        <w:tc>
          <w:tcPr>
            <w:tcW w:w="1428"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贮存量，吨</w:t>
            </w:r>
          </w:p>
        </w:tc>
        <w:tc>
          <w:tcPr>
            <w:tcW w:w="3176"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处置/回收情况</w:t>
            </w:r>
          </w:p>
        </w:tc>
      </w:tr>
      <w:tr w:rsidR="00E6369B" w:rsidTr="003607E7">
        <w:trPr>
          <w:gridAfter w:val="1"/>
          <w:wAfter w:w="60" w:type="dxa"/>
          <w:trHeight w:val="28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废油墨</w:t>
            </w:r>
          </w:p>
        </w:tc>
        <w:tc>
          <w:tcPr>
            <w:tcW w:w="772"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危险废物</w:t>
            </w:r>
          </w:p>
        </w:tc>
        <w:tc>
          <w:tcPr>
            <w:tcW w:w="88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HW</w:t>
            </w:r>
            <w:r>
              <w:rPr>
                <w:rFonts w:ascii="宋体" w:hAnsi="宋体" w:hint="eastAsia"/>
                <w:sz w:val="18"/>
                <w:shd w:val="clear" w:color="auto" w:fill="FFFFFF"/>
              </w:rPr>
              <w:t>12</w:t>
            </w:r>
          </w:p>
        </w:tc>
        <w:tc>
          <w:tcPr>
            <w:tcW w:w="1050"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3607E7">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60</w:t>
            </w:r>
            <w:r w:rsidR="00C80DBC">
              <w:rPr>
                <w:rFonts w:ascii="宋体" w:hAnsi="宋体" w:hint="eastAsia"/>
                <w:sz w:val="18"/>
                <w:shd w:val="clear" w:color="auto" w:fill="FFFFFF"/>
              </w:rPr>
              <w:t>.75</w:t>
            </w:r>
          </w:p>
        </w:tc>
        <w:tc>
          <w:tcPr>
            <w:tcW w:w="1428"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C80DBC">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2.5</w:t>
            </w:r>
          </w:p>
        </w:tc>
        <w:tc>
          <w:tcPr>
            <w:tcW w:w="3176" w:type="dxa"/>
            <w:gridSpan w:val="4"/>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3607E7" w:rsidP="00714018">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交</w:t>
            </w:r>
            <w:r>
              <w:rPr>
                <w:rFonts w:ascii="宋体" w:hAnsi="宋体" w:hint="eastAsia"/>
                <w:sz w:val="18"/>
                <w:shd w:val="clear" w:color="auto" w:fill="FFFFFF"/>
              </w:rPr>
              <w:t>由江门新财富，</w:t>
            </w:r>
            <w:r w:rsidR="00714018">
              <w:rPr>
                <w:rFonts w:ascii="宋体" w:hAnsi="宋体" w:hint="eastAsia"/>
                <w:sz w:val="18"/>
                <w:shd w:val="clear" w:color="auto" w:fill="FFFFFF"/>
              </w:rPr>
              <w:t>深圳环保集团</w:t>
            </w:r>
            <w:r>
              <w:rPr>
                <w:rFonts w:ascii="宋体" w:hAnsi="宋体" w:hint="eastAsia"/>
                <w:sz w:val="18"/>
                <w:shd w:val="clear" w:color="auto" w:fill="FFFFFF"/>
              </w:rPr>
              <w:t>等有资质的处理公司</w:t>
            </w:r>
            <w:r>
              <w:rPr>
                <w:rFonts w:ascii="宋体" w:hAnsi="宋体"/>
                <w:sz w:val="18"/>
                <w:shd w:val="clear" w:color="auto" w:fill="FFFFFF"/>
              </w:rPr>
              <w:t>处置</w:t>
            </w:r>
          </w:p>
        </w:tc>
      </w:tr>
      <w:tr w:rsidR="00E6369B" w:rsidTr="003607E7">
        <w:trPr>
          <w:gridAfter w:val="1"/>
          <w:wAfter w:w="60" w:type="dxa"/>
          <w:trHeight w:val="28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sz w:val="18"/>
                <w:shd w:val="clear" w:color="auto" w:fill="FFFFFF"/>
              </w:rPr>
              <w:t>废</w:t>
            </w:r>
            <w:r>
              <w:rPr>
                <w:rFonts w:ascii="宋体" w:hAnsi="宋体" w:hint="eastAsia"/>
                <w:sz w:val="18"/>
                <w:shd w:val="clear" w:color="auto" w:fill="FFFFFF"/>
              </w:rPr>
              <w:t>抹布手套</w:t>
            </w:r>
          </w:p>
        </w:tc>
        <w:tc>
          <w:tcPr>
            <w:tcW w:w="772"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危险废物</w:t>
            </w:r>
          </w:p>
        </w:tc>
        <w:tc>
          <w:tcPr>
            <w:tcW w:w="88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HW49</w:t>
            </w:r>
          </w:p>
        </w:tc>
        <w:tc>
          <w:tcPr>
            <w:tcW w:w="1050"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8.06</w:t>
            </w:r>
          </w:p>
        </w:tc>
        <w:tc>
          <w:tcPr>
            <w:tcW w:w="1428"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2</w:t>
            </w:r>
          </w:p>
        </w:tc>
        <w:tc>
          <w:tcPr>
            <w:tcW w:w="3176" w:type="dxa"/>
            <w:gridSpan w:val="4"/>
            <w:vMerge/>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rPr>
                <w:rFonts w:ascii="宋体" w:hAnsi="宋体"/>
                <w:sz w:val="18"/>
                <w:shd w:val="clear" w:color="auto" w:fill="FFFFFF"/>
              </w:rPr>
            </w:pPr>
          </w:p>
        </w:tc>
      </w:tr>
      <w:tr w:rsidR="00E6369B" w:rsidTr="003607E7">
        <w:trPr>
          <w:gridAfter w:val="1"/>
          <w:wAfter w:w="60" w:type="dxa"/>
          <w:trHeight w:val="507"/>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rsidP="007E614F">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sz w:val="18"/>
                <w:shd w:val="clear" w:color="auto" w:fill="FFFFFF"/>
              </w:rPr>
              <w:t>废</w:t>
            </w:r>
            <w:r w:rsidR="007E614F">
              <w:rPr>
                <w:rFonts w:ascii="宋体" w:hAnsi="宋体" w:hint="eastAsia"/>
                <w:sz w:val="18"/>
                <w:shd w:val="clear" w:color="auto" w:fill="FFFFFF"/>
              </w:rPr>
              <w:t>光刻胶</w:t>
            </w:r>
          </w:p>
        </w:tc>
        <w:tc>
          <w:tcPr>
            <w:tcW w:w="772"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危险废物</w:t>
            </w:r>
          </w:p>
        </w:tc>
        <w:tc>
          <w:tcPr>
            <w:tcW w:w="88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sz w:val="18"/>
                <w:shd w:val="clear" w:color="auto" w:fill="FFFFFF"/>
              </w:rPr>
              <w:t>HW</w:t>
            </w:r>
            <w:r>
              <w:rPr>
                <w:rFonts w:ascii="宋体" w:hAnsi="宋体" w:hint="eastAsia"/>
                <w:sz w:val="18"/>
                <w:shd w:val="clear" w:color="auto" w:fill="FFFFFF"/>
              </w:rPr>
              <w:t>49</w:t>
            </w:r>
          </w:p>
        </w:tc>
        <w:tc>
          <w:tcPr>
            <w:tcW w:w="1050"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3607E7">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63</w:t>
            </w:r>
            <w:r w:rsidR="007E614F">
              <w:rPr>
                <w:rFonts w:ascii="宋体" w:hAnsi="宋体" w:hint="eastAsia"/>
                <w:sz w:val="18"/>
                <w:shd w:val="clear" w:color="auto" w:fill="FFFFFF"/>
              </w:rPr>
              <w:t>.85</w:t>
            </w:r>
          </w:p>
        </w:tc>
        <w:tc>
          <w:tcPr>
            <w:tcW w:w="1428"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3</w:t>
            </w:r>
          </w:p>
        </w:tc>
        <w:tc>
          <w:tcPr>
            <w:tcW w:w="3176" w:type="dxa"/>
            <w:gridSpan w:val="4"/>
            <w:vMerge/>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rPr>
                <w:rFonts w:ascii="宋体" w:hAnsi="宋体"/>
                <w:sz w:val="18"/>
                <w:shd w:val="clear" w:color="auto" w:fill="FFFFFF"/>
              </w:rPr>
            </w:pPr>
          </w:p>
        </w:tc>
      </w:tr>
      <w:tr w:rsidR="00E6369B" w:rsidTr="003607E7">
        <w:trPr>
          <w:gridAfter w:val="1"/>
          <w:wAfter w:w="60" w:type="dxa"/>
          <w:trHeight w:val="27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7E614F">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废天那水</w:t>
            </w:r>
          </w:p>
        </w:tc>
        <w:tc>
          <w:tcPr>
            <w:tcW w:w="772"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危险废物</w:t>
            </w:r>
          </w:p>
        </w:tc>
        <w:tc>
          <w:tcPr>
            <w:tcW w:w="88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rsidP="007E614F">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HW</w:t>
            </w:r>
            <w:r w:rsidR="007E614F">
              <w:rPr>
                <w:rFonts w:ascii="宋体" w:hAnsi="宋体" w:hint="eastAsia"/>
                <w:sz w:val="18"/>
                <w:shd w:val="clear" w:color="auto" w:fill="FFFFFF"/>
              </w:rPr>
              <w:t>06</w:t>
            </w:r>
          </w:p>
        </w:tc>
        <w:tc>
          <w:tcPr>
            <w:tcW w:w="1050"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3607E7">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46.32</w:t>
            </w:r>
          </w:p>
        </w:tc>
        <w:tc>
          <w:tcPr>
            <w:tcW w:w="1428"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3607E7">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12</w:t>
            </w:r>
          </w:p>
        </w:tc>
        <w:tc>
          <w:tcPr>
            <w:tcW w:w="3176" w:type="dxa"/>
            <w:gridSpan w:val="4"/>
            <w:vMerge/>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rPr>
                <w:rFonts w:ascii="宋体" w:hAnsi="宋体"/>
                <w:sz w:val="18"/>
                <w:shd w:val="clear" w:color="auto" w:fill="FFFFFF"/>
              </w:rPr>
            </w:pPr>
          </w:p>
        </w:tc>
      </w:tr>
      <w:tr w:rsidR="00E6369B" w:rsidTr="003607E7">
        <w:trPr>
          <w:trHeight w:val="270"/>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left"/>
              <w:rPr>
                <w:rFonts w:ascii="宋体" w:hAnsi="宋体"/>
                <w:sz w:val="18"/>
                <w:shd w:val="clear" w:color="auto" w:fill="FFFFFF"/>
              </w:rPr>
            </w:pPr>
          </w:p>
        </w:tc>
      </w:tr>
      <w:tr w:rsidR="00E6369B" w:rsidTr="003607E7">
        <w:trPr>
          <w:trHeight w:val="285"/>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30"/>
                <w:shd w:val="clear" w:color="auto" w:fill="FFFFFF"/>
              </w:rPr>
              <w:t>环境监测信息</w:t>
            </w:r>
          </w:p>
        </w:tc>
      </w:tr>
      <w:tr w:rsidR="00E6369B" w:rsidTr="003607E7">
        <w:trPr>
          <w:trHeight w:val="27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监测方式</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自行监测、委托监测</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环境监测机构名称</w:t>
            </w:r>
          </w:p>
        </w:tc>
        <w:tc>
          <w:tcPr>
            <w:tcW w:w="340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谱尼测试集团深圳有限公司</w:t>
            </w:r>
          </w:p>
        </w:tc>
      </w:tr>
      <w:tr w:rsidR="00E6369B" w:rsidTr="003607E7">
        <w:trPr>
          <w:trHeight w:val="60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监测点位图</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排水口</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监测计划方案</w:t>
            </w:r>
          </w:p>
        </w:tc>
        <w:tc>
          <w:tcPr>
            <w:tcW w:w="340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3F34CB" w:rsidP="003F34C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出水口安装在线监测</w:t>
            </w:r>
            <w:r w:rsidR="00E6369B">
              <w:rPr>
                <w:rFonts w:ascii="宋体" w:hAnsi="宋体"/>
                <w:sz w:val="18"/>
                <w:shd w:val="clear" w:color="auto" w:fill="FFFFFF"/>
              </w:rPr>
              <w:t>，委托监测</w:t>
            </w:r>
            <w:r w:rsidR="00E6369B">
              <w:rPr>
                <w:rFonts w:ascii="宋体" w:hAnsi="宋体" w:hint="eastAsia"/>
                <w:sz w:val="18"/>
                <w:shd w:val="clear" w:color="auto" w:fill="FFFFFF"/>
              </w:rPr>
              <w:t>1</w:t>
            </w:r>
            <w:r>
              <w:rPr>
                <w:rFonts w:ascii="宋体" w:hAnsi="宋体" w:hint="eastAsia"/>
                <w:sz w:val="18"/>
                <w:shd w:val="clear" w:color="auto" w:fill="FFFFFF"/>
              </w:rPr>
              <w:t>季度/</w:t>
            </w:r>
            <w:r w:rsidR="00E6369B">
              <w:rPr>
                <w:rFonts w:ascii="宋体" w:hAnsi="宋体"/>
                <w:sz w:val="18"/>
                <w:shd w:val="clear" w:color="auto" w:fill="FFFFFF"/>
              </w:rPr>
              <w:t>次</w:t>
            </w:r>
          </w:p>
        </w:tc>
      </w:tr>
      <w:tr w:rsidR="00E6369B" w:rsidTr="003607E7">
        <w:trPr>
          <w:trHeight w:val="27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自行监测结果</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3F34CB" w:rsidP="003F34CB">
            <w:pPr>
              <w:shd w:val="solid" w:color="FFFFFF" w:fill="auto"/>
              <w:wordWrap w:val="0"/>
              <w:autoSpaceDN w:val="0"/>
              <w:spacing w:line="270" w:lineRule="atLeast"/>
              <w:jc w:val="center"/>
              <w:rPr>
                <w:rFonts w:ascii="宋体" w:hAnsi="宋体"/>
                <w:color w:val="0000FF"/>
                <w:sz w:val="18"/>
                <w:shd w:val="clear" w:color="auto" w:fill="FFFFFF"/>
              </w:rPr>
            </w:pPr>
            <w:r>
              <w:rPr>
                <w:rFonts w:ascii="宋体" w:hAnsi="宋体" w:hint="eastAsia"/>
                <w:color w:val="0000FF"/>
                <w:sz w:val="18"/>
                <w:u w:val="single"/>
                <w:shd w:val="clear" w:color="auto" w:fill="FFFFFF"/>
              </w:rPr>
              <w:t>详见在线监</w:t>
            </w:r>
            <w:r>
              <w:rPr>
                <w:rFonts w:ascii="宋体" w:hAnsi="宋体" w:hint="eastAsia"/>
                <w:color w:val="0000FF"/>
                <w:sz w:val="18"/>
                <w:u w:val="single"/>
                <w:shd w:val="clear" w:color="auto" w:fill="FFFFFF"/>
              </w:rPr>
              <w:t>测</w:t>
            </w:r>
            <w:r>
              <w:rPr>
                <w:rFonts w:ascii="宋体" w:hAnsi="宋体" w:hint="eastAsia"/>
                <w:color w:val="0000FF"/>
                <w:sz w:val="18"/>
                <w:u w:val="single"/>
                <w:shd w:val="clear" w:color="auto" w:fill="FFFFFF"/>
              </w:rPr>
              <w:t>数据</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监测年度报告</w:t>
            </w:r>
          </w:p>
        </w:tc>
        <w:tc>
          <w:tcPr>
            <w:tcW w:w="3402" w:type="dxa"/>
            <w:gridSpan w:val="6"/>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CB6471" w:rsidP="00714018">
            <w:pPr>
              <w:shd w:val="solid" w:color="FFFFFF" w:fill="auto"/>
              <w:wordWrap w:val="0"/>
              <w:autoSpaceDN w:val="0"/>
              <w:spacing w:line="270" w:lineRule="atLeast"/>
              <w:jc w:val="center"/>
              <w:rPr>
                <w:rFonts w:ascii="宋体" w:hAnsi="宋体" w:hint="eastAsia"/>
                <w:color w:val="0000FF"/>
                <w:sz w:val="18"/>
                <w:u w:val="single"/>
                <w:shd w:val="clear" w:color="auto" w:fill="FFFFFF"/>
              </w:rPr>
            </w:pPr>
            <w:r>
              <w:rPr>
                <w:rStyle w:val="a3"/>
                <w:rFonts w:ascii="宋体" w:hAnsi="宋体" w:hint="eastAsia"/>
                <w:sz w:val="18"/>
                <w:shd w:val="clear" w:color="auto" w:fill="FFFFFF"/>
              </w:rPr>
              <w:t>详见</w:t>
            </w:r>
            <w:r w:rsidR="00E6369B" w:rsidRPr="003F34CB">
              <w:rPr>
                <w:rStyle w:val="a3"/>
                <w:rFonts w:ascii="宋体" w:hAnsi="宋体" w:hint="eastAsia"/>
                <w:sz w:val="18"/>
                <w:shd w:val="clear" w:color="auto" w:fill="FFFFFF"/>
              </w:rPr>
              <w:t>检测报</w:t>
            </w:r>
            <w:r w:rsidR="003F34CB" w:rsidRPr="003F34CB">
              <w:rPr>
                <w:rStyle w:val="a3"/>
                <w:rFonts w:ascii="宋体" w:hAnsi="宋体" w:hint="eastAsia"/>
                <w:sz w:val="18"/>
                <w:shd w:val="clear" w:color="auto" w:fill="FFFFFF"/>
              </w:rPr>
              <w:t>告</w:t>
            </w:r>
          </w:p>
        </w:tc>
      </w:tr>
      <w:tr w:rsidR="00E6369B" w:rsidTr="003607E7">
        <w:trPr>
          <w:trHeight w:val="270"/>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left"/>
              <w:rPr>
                <w:rFonts w:ascii="宋体" w:hAnsi="宋体" w:hint="eastAsia"/>
                <w:sz w:val="18"/>
                <w:shd w:val="clear" w:color="auto" w:fill="FFFFFF"/>
              </w:rPr>
            </w:pPr>
          </w:p>
          <w:p w:rsidR="003607E7" w:rsidRDefault="003607E7">
            <w:pPr>
              <w:shd w:val="solid" w:color="FFFFFF" w:fill="auto"/>
              <w:wordWrap w:val="0"/>
              <w:autoSpaceDN w:val="0"/>
              <w:spacing w:line="270" w:lineRule="atLeast"/>
              <w:jc w:val="left"/>
              <w:rPr>
                <w:rFonts w:ascii="宋体" w:hAnsi="宋体" w:hint="eastAsia"/>
                <w:sz w:val="18"/>
                <w:shd w:val="clear" w:color="auto" w:fill="FFFFFF"/>
              </w:rPr>
            </w:pPr>
          </w:p>
          <w:p w:rsidR="003607E7" w:rsidRDefault="003607E7">
            <w:pPr>
              <w:shd w:val="solid" w:color="FFFFFF" w:fill="auto"/>
              <w:wordWrap w:val="0"/>
              <w:autoSpaceDN w:val="0"/>
              <w:spacing w:line="270" w:lineRule="atLeast"/>
              <w:jc w:val="left"/>
              <w:rPr>
                <w:rFonts w:ascii="宋体" w:hAnsi="宋体"/>
                <w:sz w:val="18"/>
                <w:shd w:val="clear" w:color="auto" w:fill="FFFFFF"/>
              </w:rPr>
            </w:pPr>
          </w:p>
        </w:tc>
      </w:tr>
      <w:tr w:rsidR="00E6369B" w:rsidTr="003607E7">
        <w:trPr>
          <w:trHeight w:val="375"/>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30"/>
                <w:shd w:val="clear" w:color="auto" w:fill="FFFFFF"/>
              </w:rPr>
              <w:t>水污染治理设施建设运营信息</w:t>
            </w:r>
          </w:p>
        </w:tc>
      </w:tr>
      <w:tr w:rsidR="00E6369B" w:rsidTr="003607E7">
        <w:trPr>
          <w:trHeight w:val="57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治理设施名称</w:t>
            </w:r>
          </w:p>
        </w:tc>
        <w:tc>
          <w:tcPr>
            <w:tcW w:w="772"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投运日期</w:t>
            </w:r>
          </w:p>
        </w:tc>
        <w:tc>
          <w:tcPr>
            <w:tcW w:w="88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处理工艺</w:t>
            </w:r>
          </w:p>
        </w:tc>
        <w:tc>
          <w:tcPr>
            <w:tcW w:w="1304"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设计处理能力</w:t>
            </w:r>
          </w:p>
        </w:tc>
        <w:tc>
          <w:tcPr>
            <w:tcW w:w="1721"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实际处理量</w:t>
            </w:r>
          </w:p>
        </w:tc>
        <w:tc>
          <w:tcPr>
            <w:tcW w:w="123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运行时间</w:t>
            </w:r>
          </w:p>
        </w:tc>
        <w:tc>
          <w:tcPr>
            <w:tcW w:w="1459"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运行情况</w:t>
            </w:r>
          </w:p>
        </w:tc>
      </w:tr>
      <w:tr w:rsidR="00E6369B" w:rsidTr="003607E7">
        <w:trPr>
          <w:trHeight w:val="51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lastRenderedPageBreak/>
              <w:t>1#综合废</w:t>
            </w:r>
            <w:r>
              <w:rPr>
                <w:rFonts w:ascii="宋体" w:hAnsi="宋体"/>
                <w:sz w:val="18"/>
                <w:shd w:val="clear" w:color="auto" w:fill="FFFFFF"/>
              </w:rPr>
              <w:t>水处理</w:t>
            </w:r>
            <w:r>
              <w:rPr>
                <w:rFonts w:ascii="宋体" w:hAnsi="宋体" w:hint="eastAsia"/>
                <w:sz w:val="18"/>
                <w:shd w:val="clear" w:color="auto" w:fill="FFFFFF"/>
              </w:rPr>
              <w:t>系统</w:t>
            </w:r>
          </w:p>
        </w:tc>
        <w:tc>
          <w:tcPr>
            <w:tcW w:w="772"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sz w:val="18"/>
                <w:shd w:val="clear" w:color="auto" w:fill="FFFFFF"/>
              </w:rPr>
              <w:t>20</w:t>
            </w:r>
            <w:r>
              <w:rPr>
                <w:rFonts w:ascii="宋体" w:hAnsi="宋体" w:hint="eastAsia"/>
                <w:sz w:val="18"/>
                <w:shd w:val="clear" w:color="auto" w:fill="FFFFFF"/>
              </w:rPr>
              <w:t>14</w:t>
            </w:r>
            <w:r>
              <w:rPr>
                <w:rFonts w:ascii="宋体" w:hAnsi="宋体"/>
                <w:sz w:val="18"/>
                <w:shd w:val="clear" w:color="auto" w:fill="FFFFFF"/>
              </w:rPr>
              <w:t>.</w:t>
            </w:r>
            <w:r>
              <w:rPr>
                <w:rFonts w:ascii="宋体" w:hAnsi="宋体" w:hint="eastAsia"/>
                <w:sz w:val="18"/>
                <w:shd w:val="clear" w:color="auto" w:fill="FFFFFF"/>
              </w:rPr>
              <w:t>05</w:t>
            </w:r>
          </w:p>
        </w:tc>
        <w:tc>
          <w:tcPr>
            <w:tcW w:w="88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接触氧化法</w:t>
            </w:r>
          </w:p>
        </w:tc>
        <w:tc>
          <w:tcPr>
            <w:tcW w:w="1304"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300</w:t>
            </w:r>
            <w:r>
              <w:rPr>
                <w:rFonts w:ascii="宋体" w:hAnsi="宋体"/>
                <w:sz w:val="18"/>
                <w:shd w:val="clear" w:color="auto" w:fill="FFFFFF"/>
              </w:rPr>
              <w:t>0吨/天</w:t>
            </w:r>
          </w:p>
        </w:tc>
        <w:tc>
          <w:tcPr>
            <w:tcW w:w="1721"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2500</w:t>
            </w:r>
            <w:r>
              <w:rPr>
                <w:rFonts w:ascii="宋体" w:hAnsi="宋体"/>
                <w:sz w:val="18"/>
                <w:shd w:val="clear" w:color="auto" w:fill="FFFFFF"/>
              </w:rPr>
              <w:t>吨/天</w:t>
            </w:r>
          </w:p>
        </w:tc>
        <w:tc>
          <w:tcPr>
            <w:tcW w:w="123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24H/天</w:t>
            </w:r>
          </w:p>
        </w:tc>
        <w:tc>
          <w:tcPr>
            <w:tcW w:w="1459"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良好</w:t>
            </w:r>
          </w:p>
        </w:tc>
      </w:tr>
      <w:tr w:rsidR="00E6369B" w:rsidTr="003607E7">
        <w:trPr>
          <w:trHeight w:val="51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1#含氟废水处理系统</w:t>
            </w:r>
          </w:p>
        </w:tc>
        <w:tc>
          <w:tcPr>
            <w:tcW w:w="772"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sz w:val="18"/>
                <w:shd w:val="clear" w:color="auto" w:fill="FFFFFF"/>
              </w:rPr>
              <w:t>20</w:t>
            </w:r>
            <w:r>
              <w:rPr>
                <w:rFonts w:ascii="宋体" w:hAnsi="宋体" w:hint="eastAsia"/>
                <w:sz w:val="18"/>
                <w:shd w:val="clear" w:color="auto" w:fill="FFFFFF"/>
              </w:rPr>
              <w:t>14</w:t>
            </w:r>
            <w:r>
              <w:rPr>
                <w:rFonts w:ascii="宋体" w:hAnsi="宋体"/>
                <w:sz w:val="18"/>
                <w:shd w:val="clear" w:color="auto" w:fill="FFFFFF"/>
              </w:rPr>
              <w:t>.</w:t>
            </w:r>
            <w:r>
              <w:rPr>
                <w:rFonts w:ascii="宋体" w:hAnsi="宋体" w:hint="eastAsia"/>
                <w:sz w:val="18"/>
                <w:shd w:val="clear" w:color="auto" w:fill="FFFFFF"/>
              </w:rPr>
              <w:t>05</w:t>
            </w:r>
          </w:p>
        </w:tc>
        <w:tc>
          <w:tcPr>
            <w:tcW w:w="88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物化法</w:t>
            </w:r>
          </w:p>
        </w:tc>
        <w:tc>
          <w:tcPr>
            <w:tcW w:w="1304"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100</w:t>
            </w:r>
            <w:r>
              <w:rPr>
                <w:rFonts w:ascii="宋体" w:hAnsi="宋体"/>
                <w:sz w:val="18"/>
                <w:shd w:val="clear" w:color="auto" w:fill="FFFFFF"/>
              </w:rPr>
              <w:t>吨/天</w:t>
            </w:r>
          </w:p>
        </w:tc>
        <w:tc>
          <w:tcPr>
            <w:tcW w:w="1721"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80</w:t>
            </w:r>
            <w:r>
              <w:rPr>
                <w:rFonts w:ascii="宋体" w:hAnsi="宋体"/>
                <w:sz w:val="18"/>
                <w:shd w:val="clear" w:color="auto" w:fill="FFFFFF"/>
              </w:rPr>
              <w:t>吨/天</w:t>
            </w:r>
          </w:p>
        </w:tc>
        <w:tc>
          <w:tcPr>
            <w:tcW w:w="123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24H/天</w:t>
            </w:r>
          </w:p>
        </w:tc>
        <w:tc>
          <w:tcPr>
            <w:tcW w:w="1459"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良好</w:t>
            </w:r>
          </w:p>
        </w:tc>
      </w:tr>
      <w:tr w:rsidR="00E6369B" w:rsidTr="003607E7">
        <w:trPr>
          <w:trHeight w:val="51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3#综合废</w:t>
            </w:r>
            <w:r>
              <w:rPr>
                <w:rFonts w:ascii="宋体" w:hAnsi="宋体"/>
                <w:sz w:val="18"/>
                <w:shd w:val="clear" w:color="auto" w:fill="FFFFFF"/>
              </w:rPr>
              <w:t>水处理</w:t>
            </w:r>
            <w:r>
              <w:rPr>
                <w:rFonts w:ascii="宋体" w:hAnsi="宋体" w:hint="eastAsia"/>
                <w:sz w:val="18"/>
                <w:shd w:val="clear" w:color="auto" w:fill="FFFFFF"/>
              </w:rPr>
              <w:t>系统</w:t>
            </w:r>
          </w:p>
        </w:tc>
        <w:tc>
          <w:tcPr>
            <w:tcW w:w="772"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sz w:val="18"/>
                <w:shd w:val="clear" w:color="auto" w:fill="FFFFFF"/>
              </w:rPr>
              <w:t>20</w:t>
            </w:r>
            <w:r>
              <w:rPr>
                <w:rFonts w:ascii="宋体" w:hAnsi="宋体" w:hint="eastAsia"/>
                <w:sz w:val="18"/>
                <w:shd w:val="clear" w:color="auto" w:fill="FFFFFF"/>
              </w:rPr>
              <w:t>16</w:t>
            </w:r>
            <w:r>
              <w:rPr>
                <w:rFonts w:ascii="宋体" w:hAnsi="宋体"/>
                <w:sz w:val="18"/>
                <w:shd w:val="clear" w:color="auto" w:fill="FFFFFF"/>
              </w:rPr>
              <w:t>.</w:t>
            </w:r>
            <w:r>
              <w:rPr>
                <w:rFonts w:ascii="宋体" w:hAnsi="宋体" w:hint="eastAsia"/>
                <w:sz w:val="18"/>
                <w:shd w:val="clear" w:color="auto" w:fill="FFFFFF"/>
              </w:rPr>
              <w:t>05</w:t>
            </w:r>
          </w:p>
        </w:tc>
        <w:tc>
          <w:tcPr>
            <w:tcW w:w="88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接触氧化法</w:t>
            </w:r>
          </w:p>
        </w:tc>
        <w:tc>
          <w:tcPr>
            <w:tcW w:w="1304"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600</w:t>
            </w:r>
            <w:r>
              <w:rPr>
                <w:rFonts w:ascii="宋体" w:hAnsi="宋体"/>
                <w:sz w:val="18"/>
                <w:shd w:val="clear" w:color="auto" w:fill="FFFFFF"/>
              </w:rPr>
              <w:t>0吨/天</w:t>
            </w:r>
          </w:p>
        </w:tc>
        <w:tc>
          <w:tcPr>
            <w:tcW w:w="1721"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3000</w:t>
            </w:r>
            <w:r>
              <w:rPr>
                <w:rFonts w:ascii="宋体" w:hAnsi="宋体"/>
                <w:sz w:val="18"/>
                <w:shd w:val="clear" w:color="auto" w:fill="FFFFFF"/>
              </w:rPr>
              <w:t>吨/天</w:t>
            </w:r>
          </w:p>
        </w:tc>
        <w:tc>
          <w:tcPr>
            <w:tcW w:w="123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24H/天</w:t>
            </w:r>
          </w:p>
        </w:tc>
        <w:tc>
          <w:tcPr>
            <w:tcW w:w="1459"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良好</w:t>
            </w:r>
          </w:p>
        </w:tc>
      </w:tr>
      <w:tr w:rsidR="00E6369B" w:rsidTr="003607E7">
        <w:trPr>
          <w:trHeight w:val="51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3#含氟废水处理系统</w:t>
            </w:r>
          </w:p>
        </w:tc>
        <w:tc>
          <w:tcPr>
            <w:tcW w:w="772"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sz w:val="18"/>
                <w:shd w:val="clear" w:color="auto" w:fill="FFFFFF"/>
              </w:rPr>
              <w:t>20</w:t>
            </w:r>
            <w:r>
              <w:rPr>
                <w:rFonts w:ascii="宋体" w:hAnsi="宋体" w:hint="eastAsia"/>
                <w:sz w:val="18"/>
                <w:shd w:val="clear" w:color="auto" w:fill="FFFFFF"/>
              </w:rPr>
              <w:t>16</w:t>
            </w:r>
            <w:r>
              <w:rPr>
                <w:rFonts w:ascii="宋体" w:hAnsi="宋体"/>
                <w:sz w:val="18"/>
                <w:shd w:val="clear" w:color="auto" w:fill="FFFFFF"/>
              </w:rPr>
              <w:t>.</w:t>
            </w:r>
            <w:r>
              <w:rPr>
                <w:rFonts w:ascii="宋体" w:hAnsi="宋体" w:hint="eastAsia"/>
                <w:sz w:val="18"/>
                <w:shd w:val="clear" w:color="auto" w:fill="FFFFFF"/>
              </w:rPr>
              <w:t>05</w:t>
            </w:r>
          </w:p>
        </w:tc>
        <w:tc>
          <w:tcPr>
            <w:tcW w:w="885"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物化法</w:t>
            </w:r>
          </w:p>
        </w:tc>
        <w:tc>
          <w:tcPr>
            <w:tcW w:w="1304"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100</w:t>
            </w:r>
            <w:r>
              <w:rPr>
                <w:rFonts w:ascii="宋体" w:hAnsi="宋体"/>
                <w:sz w:val="18"/>
                <w:shd w:val="clear" w:color="auto" w:fill="FFFFFF"/>
              </w:rPr>
              <w:t>吨/天</w:t>
            </w:r>
          </w:p>
        </w:tc>
        <w:tc>
          <w:tcPr>
            <w:tcW w:w="1721"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80</w:t>
            </w:r>
            <w:r>
              <w:rPr>
                <w:rFonts w:ascii="宋体" w:hAnsi="宋体"/>
                <w:sz w:val="18"/>
                <w:shd w:val="clear" w:color="auto" w:fill="FFFFFF"/>
              </w:rPr>
              <w:t>吨/天</w:t>
            </w:r>
          </w:p>
        </w:tc>
        <w:tc>
          <w:tcPr>
            <w:tcW w:w="1230"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24H/天</w:t>
            </w:r>
          </w:p>
        </w:tc>
        <w:tc>
          <w:tcPr>
            <w:tcW w:w="1459"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良好</w:t>
            </w:r>
          </w:p>
        </w:tc>
      </w:tr>
      <w:tr w:rsidR="00E6369B" w:rsidTr="003607E7">
        <w:trPr>
          <w:trHeight w:val="270"/>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left"/>
              <w:rPr>
                <w:rFonts w:ascii="宋体" w:hAnsi="宋体"/>
                <w:sz w:val="18"/>
                <w:shd w:val="clear" w:color="auto" w:fill="FFFFFF"/>
              </w:rPr>
            </w:pPr>
          </w:p>
        </w:tc>
      </w:tr>
      <w:tr w:rsidR="00E6369B" w:rsidTr="003607E7">
        <w:trPr>
          <w:trHeight w:val="405"/>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30"/>
                <w:shd w:val="clear" w:color="auto" w:fill="FFFFFF"/>
              </w:rPr>
              <w:t>环评及其它行政许可信息</w:t>
            </w:r>
          </w:p>
        </w:tc>
      </w:tr>
      <w:tr w:rsidR="00E6369B" w:rsidTr="003607E7">
        <w:trPr>
          <w:trHeight w:val="43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行政许可名称</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项目文件名称</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编制/</w:t>
            </w:r>
            <w:r>
              <w:rPr>
                <w:rFonts w:ascii="宋体" w:hAnsi="宋体"/>
                <w:sz w:val="18"/>
                <w:shd w:val="clear" w:color="auto" w:fill="FFFFFF"/>
              </w:rPr>
              <w:t>审批单位</w:t>
            </w:r>
          </w:p>
        </w:tc>
        <w:tc>
          <w:tcPr>
            <w:tcW w:w="1727"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文号</w:t>
            </w:r>
          </w:p>
        </w:tc>
        <w:tc>
          <w:tcPr>
            <w:tcW w:w="1645"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内容说明</w:t>
            </w:r>
          </w:p>
        </w:tc>
      </w:tr>
      <w:tr w:rsidR="00E6369B" w:rsidTr="003607E7">
        <w:trPr>
          <w:trHeight w:val="51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项目环评报告</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信利半导体有限公司玻璃精密薄化加工生产线建设项目环境影响报告书</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北京欣国环环境技术发展有限公司</w:t>
            </w:r>
          </w:p>
        </w:tc>
        <w:tc>
          <w:tcPr>
            <w:tcW w:w="1727"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w:t>
            </w:r>
          </w:p>
        </w:tc>
        <w:tc>
          <w:tcPr>
            <w:tcW w:w="1645" w:type="dxa"/>
            <w:gridSpan w:val="3"/>
            <w:vMerge w:val="restart"/>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因涉商业秘密且文件太大，需要者与本单位联系，依申请提供复印件。</w:t>
            </w:r>
          </w:p>
        </w:tc>
      </w:tr>
      <w:tr w:rsidR="00E6369B" w:rsidTr="003607E7">
        <w:trPr>
          <w:trHeight w:val="93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环评报告批复文件</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汕尾市环境保护局关于信利半导体有限公司玻璃精密薄化加工生产线建设项目环境影响报告书的批复</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汕尾市环境保护局</w:t>
            </w:r>
          </w:p>
        </w:tc>
        <w:tc>
          <w:tcPr>
            <w:tcW w:w="1727"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汕环函[2017]193号</w:t>
            </w:r>
          </w:p>
        </w:tc>
        <w:tc>
          <w:tcPr>
            <w:tcW w:w="1645" w:type="dxa"/>
            <w:gridSpan w:val="3"/>
            <w:vMerge/>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rPr>
                <w:rFonts w:ascii="宋体" w:hAnsi="宋体"/>
                <w:sz w:val="18"/>
                <w:shd w:val="clear" w:color="auto" w:fill="FFFFFF"/>
              </w:rPr>
            </w:pPr>
          </w:p>
        </w:tc>
      </w:tr>
      <w:tr w:rsidR="00E6369B" w:rsidTr="003607E7">
        <w:trPr>
          <w:trHeight w:val="67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治理设施验收意见</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汕尾市环境保护局关于同意信利半导体有限公司综合污水站技术改造（扩建）工程建设项目通过竣工环境保护验收的函</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汕尾市环境保护局</w:t>
            </w:r>
          </w:p>
        </w:tc>
        <w:tc>
          <w:tcPr>
            <w:tcW w:w="1727"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汕环函[2015]306号</w:t>
            </w:r>
          </w:p>
        </w:tc>
        <w:tc>
          <w:tcPr>
            <w:tcW w:w="1645" w:type="dxa"/>
            <w:gridSpan w:val="3"/>
            <w:vMerge/>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rPr>
                <w:rFonts w:ascii="宋体" w:hAnsi="宋体"/>
                <w:sz w:val="18"/>
                <w:shd w:val="clear" w:color="auto" w:fill="FFFFFF"/>
              </w:rPr>
            </w:pPr>
          </w:p>
        </w:tc>
      </w:tr>
      <w:tr w:rsidR="00E6369B" w:rsidTr="003607E7">
        <w:trPr>
          <w:trHeight w:val="55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排污许可证</w:t>
            </w:r>
          </w:p>
        </w:tc>
        <w:tc>
          <w:tcPr>
            <w:tcW w:w="2963" w:type="dxa"/>
            <w:gridSpan w:val="4"/>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3607E7">
            <w:pPr>
              <w:shd w:val="solid" w:color="FFFFFF" w:fill="auto"/>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国家</w:t>
            </w:r>
            <w:r w:rsidR="00E6369B">
              <w:rPr>
                <w:rFonts w:ascii="宋体" w:hAnsi="宋体"/>
                <w:sz w:val="18"/>
                <w:shd w:val="clear" w:color="auto" w:fill="FFFFFF"/>
              </w:rPr>
              <w:t>排放许可证</w:t>
            </w:r>
          </w:p>
        </w:tc>
        <w:tc>
          <w:tcPr>
            <w:tcW w:w="1096" w:type="dxa"/>
            <w:gridSpan w:val="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3607E7">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中国生态环境部</w:t>
            </w:r>
          </w:p>
        </w:tc>
        <w:tc>
          <w:tcPr>
            <w:tcW w:w="1727"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3607E7" w:rsidP="003607E7">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91441500723829525E001V</w:t>
            </w:r>
          </w:p>
        </w:tc>
        <w:tc>
          <w:tcPr>
            <w:tcW w:w="1645" w:type="dxa"/>
            <w:gridSpan w:val="3"/>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color w:val="0000FF"/>
                <w:sz w:val="18"/>
                <w:shd w:val="clear" w:color="auto" w:fill="FFFFFF"/>
              </w:rPr>
            </w:pPr>
          </w:p>
        </w:tc>
      </w:tr>
      <w:tr w:rsidR="00E6369B" w:rsidTr="003607E7">
        <w:trPr>
          <w:trHeight w:val="270"/>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left"/>
              <w:rPr>
                <w:rFonts w:ascii="宋体" w:hAnsi="宋体"/>
                <w:sz w:val="18"/>
                <w:shd w:val="clear" w:color="auto" w:fill="FFFFFF"/>
              </w:rPr>
            </w:pPr>
          </w:p>
        </w:tc>
      </w:tr>
      <w:tr w:rsidR="00E6369B" w:rsidTr="003607E7">
        <w:trPr>
          <w:trHeight w:val="405"/>
          <w:tblCellSpacing w:w="15" w:type="dxa"/>
          <w:jc w:val="center"/>
        </w:trPr>
        <w:tc>
          <w:tcPr>
            <w:tcW w:w="8432" w:type="dxa"/>
            <w:gridSpan w:val="13"/>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30"/>
                <w:shd w:val="clear" w:color="auto" w:fill="FFFFFF"/>
              </w:rPr>
              <w:t>环境突发事件应急信息</w:t>
            </w:r>
          </w:p>
        </w:tc>
      </w:tr>
      <w:tr w:rsidR="00E6369B" w:rsidTr="003607E7">
        <w:trPr>
          <w:trHeight w:val="61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突发环境事件应急预案</w:t>
            </w:r>
          </w:p>
        </w:tc>
        <w:tc>
          <w:tcPr>
            <w:tcW w:w="7521" w:type="dxa"/>
            <w:gridSpan w:val="1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color w:val="0000FF"/>
                <w:sz w:val="18"/>
                <w:u w:val="single"/>
                <w:shd w:val="clear" w:color="auto" w:fill="FFFFFF"/>
              </w:rPr>
            </w:pPr>
            <w:r w:rsidRPr="003F34CB">
              <w:rPr>
                <w:rFonts w:ascii="宋体" w:hAnsi="宋体" w:hint="eastAsia"/>
                <w:sz w:val="18"/>
                <w:shd w:val="clear" w:color="auto" w:fill="FFFFFF"/>
              </w:rPr>
              <w:t>已编制应急预案，具体内容详见信利工业城环境污染事故应急预案</w:t>
            </w:r>
          </w:p>
        </w:tc>
      </w:tr>
      <w:tr w:rsidR="00E6369B" w:rsidTr="003607E7">
        <w:trPr>
          <w:trHeight w:val="61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应急预案备案情况</w:t>
            </w:r>
          </w:p>
        </w:tc>
        <w:tc>
          <w:tcPr>
            <w:tcW w:w="7521" w:type="dxa"/>
            <w:gridSpan w:val="1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hint="eastAsia"/>
                <w:sz w:val="18"/>
                <w:shd w:val="clear" w:color="auto" w:fill="FFFFFF"/>
              </w:rPr>
            </w:pPr>
            <w:r>
              <w:rPr>
                <w:rFonts w:ascii="宋体" w:hAnsi="宋体" w:hint="eastAsia"/>
                <w:sz w:val="18"/>
                <w:shd w:val="clear" w:color="auto" w:fill="FFFFFF"/>
              </w:rPr>
              <w:t>备案号为441500-2016-003-M</w:t>
            </w:r>
          </w:p>
        </w:tc>
      </w:tr>
      <w:tr w:rsidR="00E6369B" w:rsidTr="003607E7">
        <w:trPr>
          <w:trHeight w:val="585"/>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环境风险防范工作开展情况</w:t>
            </w:r>
          </w:p>
        </w:tc>
        <w:tc>
          <w:tcPr>
            <w:tcW w:w="7521" w:type="dxa"/>
            <w:gridSpan w:val="1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t>每年进行</w:t>
            </w:r>
            <w:r>
              <w:rPr>
                <w:rFonts w:ascii="宋体" w:hAnsi="宋体" w:hint="eastAsia"/>
                <w:sz w:val="18"/>
                <w:shd w:val="clear" w:color="auto" w:fill="FFFFFF"/>
              </w:rPr>
              <w:t>2</w:t>
            </w:r>
            <w:r>
              <w:rPr>
                <w:rFonts w:ascii="宋体" w:hAnsi="宋体"/>
                <w:sz w:val="18"/>
                <w:shd w:val="clear" w:color="auto" w:fill="FFFFFF"/>
              </w:rPr>
              <w:t>次化学品安全使用与管理知识培训及演习、消防知识培训及演习</w:t>
            </w:r>
          </w:p>
        </w:tc>
      </w:tr>
      <w:tr w:rsidR="00E6369B" w:rsidTr="003607E7">
        <w:trPr>
          <w:trHeight w:val="810"/>
          <w:tblCellSpacing w:w="15" w:type="dxa"/>
          <w:jc w:val="center"/>
        </w:trPr>
        <w:tc>
          <w:tcPr>
            <w:tcW w:w="881" w:type="dxa"/>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sz w:val="18"/>
                <w:shd w:val="clear" w:color="auto" w:fill="FFFFFF"/>
              </w:rPr>
              <w:lastRenderedPageBreak/>
              <w:t>突发环境事件发生及处置情况</w:t>
            </w:r>
          </w:p>
        </w:tc>
        <w:tc>
          <w:tcPr>
            <w:tcW w:w="7521" w:type="dxa"/>
            <w:gridSpan w:val="12"/>
            <w:tcBorders>
              <w:top w:val="single" w:sz="4" w:space="0" w:color="auto"/>
              <w:left w:val="single" w:sz="4" w:space="0" w:color="auto"/>
              <w:bottom w:val="single" w:sz="4" w:space="0" w:color="auto"/>
              <w:right w:val="single" w:sz="4" w:space="0" w:color="auto"/>
            </w:tcBorders>
            <w:shd w:val="solid" w:color="FFFFFF" w:fill="auto"/>
            <w:tcMar>
              <w:top w:w="0" w:type="dxa"/>
              <w:left w:w="0" w:type="dxa"/>
              <w:bottom w:w="0" w:type="dxa"/>
              <w:right w:w="0" w:type="dxa"/>
            </w:tcMar>
            <w:vAlign w:val="center"/>
          </w:tcPr>
          <w:p w:rsidR="00E6369B" w:rsidRDefault="00E6369B">
            <w:pPr>
              <w:shd w:val="solid" w:color="FFFFFF" w:fill="auto"/>
              <w:wordWrap w:val="0"/>
              <w:autoSpaceDN w:val="0"/>
              <w:spacing w:line="270" w:lineRule="atLeast"/>
              <w:jc w:val="center"/>
              <w:rPr>
                <w:rFonts w:ascii="宋体" w:hAnsi="宋体"/>
                <w:sz w:val="18"/>
                <w:shd w:val="clear" w:color="auto" w:fill="FFFFFF"/>
              </w:rPr>
            </w:pPr>
            <w:r>
              <w:rPr>
                <w:rFonts w:ascii="宋体" w:hAnsi="宋体" w:hint="eastAsia"/>
                <w:sz w:val="18"/>
                <w:shd w:val="clear" w:color="auto" w:fill="FFFFFF"/>
              </w:rPr>
              <w:t>近3年</w:t>
            </w:r>
            <w:r>
              <w:rPr>
                <w:rFonts w:ascii="宋体" w:hAnsi="宋体"/>
                <w:sz w:val="18"/>
                <w:shd w:val="clear" w:color="auto" w:fill="FFFFFF"/>
              </w:rPr>
              <w:t>无突发环境事件</w:t>
            </w:r>
          </w:p>
        </w:tc>
      </w:tr>
    </w:tbl>
    <w:p w:rsidR="00E6369B" w:rsidRDefault="00E6369B">
      <w:pPr>
        <w:rPr>
          <w:rFonts w:hint="eastAsia"/>
        </w:rPr>
      </w:pPr>
    </w:p>
    <w:sectPr w:rsidR="00E6369B">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51C5" w:rsidRDefault="00F851C5" w:rsidP="007E614F">
      <w:r>
        <w:separator/>
      </w:r>
    </w:p>
  </w:endnote>
  <w:endnote w:type="continuationSeparator" w:id="1">
    <w:p w:rsidR="00F851C5" w:rsidRDefault="00F851C5" w:rsidP="007E6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51C5" w:rsidRDefault="00F851C5" w:rsidP="007E614F">
      <w:r>
        <w:separator/>
      </w:r>
    </w:p>
  </w:footnote>
  <w:footnote w:type="continuationSeparator" w:id="1">
    <w:p w:rsidR="00F851C5" w:rsidRDefault="00F851C5" w:rsidP="007E61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3607E7"/>
    <w:rsid w:val="003F34CB"/>
    <w:rsid w:val="004F5904"/>
    <w:rsid w:val="00714018"/>
    <w:rsid w:val="00783503"/>
    <w:rsid w:val="007E614F"/>
    <w:rsid w:val="00BE4160"/>
    <w:rsid w:val="00C45AD0"/>
    <w:rsid w:val="00C80DBC"/>
    <w:rsid w:val="00CB6471"/>
    <w:rsid w:val="00E6369B"/>
    <w:rsid w:val="00F851C5"/>
    <w:rsid w:val="22AF53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800080"/>
      <w:u w:val="single"/>
    </w:rPr>
  </w:style>
  <w:style w:type="character" w:styleId="a4">
    <w:name w:val="Hyperlink"/>
    <w:basedOn w:val="a0"/>
    <w:rPr>
      <w:color w:val="0000FF"/>
      <w:u w:val="single"/>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8B9C7-26CD-40FB-84E0-BE2BED3B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296</Words>
  <Characters>1688</Characters>
  <Application>Microsoft Office Word</Application>
  <DocSecurity>0</DocSecurity>
  <PresentationFormat/>
  <Lines>14</Lines>
  <Paragraphs>3</Paragraphs>
  <Slides>0</Slides>
  <Notes>0</Notes>
  <HiddenSlides>0</HiddenSlides>
  <MMClips>0</MMClips>
  <ScaleCrop>false</ScaleCrop>
  <Company>Microsoft</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信利半导体有限公司环保信息公开表</dc:title>
  <dc:creator>wushuizhansbk</dc:creator>
  <cp:lastModifiedBy>caihongchao</cp:lastModifiedBy>
  <cp:revision>2</cp:revision>
  <dcterms:created xsi:type="dcterms:W3CDTF">2022-07-07T01:44:00Z</dcterms:created>
  <dcterms:modified xsi:type="dcterms:W3CDTF">2022-07-07T01:44:00Z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